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64805" w14:textId="6ADB5358" w:rsidR="00EC60AC" w:rsidRPr="005466B0" w:rsidRDefault="00EC60AC" w:rsidP="00EC60AC">
      <w:pPr>
        <w:widowControl w:val="0"/>
        <w:autoSpaceDE w:val="0"/>
        <w:autoSpaceDN w:val="0"/>
        <w:adjustRightInd w:val="0"/>
        <w:spacing w:line="240" w:lineRule="auto"/>
        <w:ind w:left="896" w:right="758" w:firstLine="117"/>
        <w:jc w:val="center"/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</w:pPr>
      <w:r w:rsidRPr="005466B0"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СОВЕТ ЧЕБАКЛИНСКОГО СЕЛЬСКОГО ПОСЕЛЕ</w:t>
      </w:r>
      <w:r w:rsidRPr="005466B0">
        <w:rPr>
          <w:rFonts w:ascii="Times New Roman" w:hAnsi="Times New Roman" w:cs="Times New Roman"/>
          <w:b/>
          <w:color w:val="000000"/>
          <w:spacing w:val="-1"/>
          <w:sz w:val="28"/>
          <w:szCs w:val="24"/>
          <w:u w:color="000000"/>
        </w:rPr>
        <w:t>Н</w:t>
      </w:r>
      <w:r w:rsidRPr="005466B0"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 xml:space="preserve">ИЯ БОЛЬШЕРЕЧЕНСКОГО </w:t>
      </w:r>
      <w:r w:rsidRPr="005466B0">
        <w:rPr>
          <w:rFonts w:ascii="Times New Roman" w:hAnsi="Times New Roman" w:cs="Times New Roman"/>
          <w:b/>
          <w:color w:val="000000"/>
          <w:spacing w:val="-1"/>
          <w:sz w:val="28"/>
          <w:szCs w:val="24"/>
          <w:u w:color="000000"/>
        </w:rPr>
        <w:t>М</w:t>
      </w:r>
      <w:r w:rsidRPr="005466B0"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УНИЦИПАЛЬНОГО РАЙОНА</w:t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 xml:space="preserve"> </w:t>
      </w:r>
      <w:r w:rsidRPr="005466B0"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ОМСКОЙ ОБЛАСТИ</w:t>
      </w:r>
    </w:p>
    <w:p w14:paraId="1F2A937E" w14:textId="77777777" w:rsidR="00111D02" w:rsidRDefault="00111D02" w:rsidP="000C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E923A6" w14:textId="77777777" w:rsidR="00111D02" w:rsidRDefault="00111D02" w:rsidP="000C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EA80DB" w14:textId="3F6918CC" w:rsidR="000C77A5" w:rsidRPr="00230CA2" w:rsidRDefault="000C77A5" w:rsidP="000C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230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3F5E0855" w14:textId="77777777" w:rsidR="000C77A5" w:rsidRPr="00230CA2" w:rsidRDefault="000C77A5" w:rsidP="000C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727641" w14:textId="529D22B4" w:rsidR="000C77A5" w:rsidRPr="00230CA2" w:rsidRDefault="000C77A5" w:rsidP="000C7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60AC">
        <w:rPr>
          <w:rFonts w:ascii="Times New Roman" w:eastAsia="Times New Roman" w:hAnsi="Times New Roman" w:cs="Times New Roman"/>
          <w:sz w:val="28"/>
          <w:szCs w:val="28"/>
          <w:lang w:eastAsia="ru-RU"/>
        </w:rPr>
        <w:t>29.08.</w:t>
      </w:r>
      <w:r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A1C3F"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№ </w:t>
      </w:r>
      <w:r w:rsidR="00EC60AC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</w:p>
    <w:p w14:paraId="632F6497" w14:textId="77777777" w:rsidR="000C77A5" w:rsidRPr="00230CA2" w:rsidRDefault="000C77A5" w:rsidP="000C7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32F1EA" w14:textId="77777777" w:rsidR="000C77A5" w:rsidRPr="00230CA2" w:rsidRDefault="000C77A5" w:rsidP="000C77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7578E" w14:textId="7EA50796" w:rsidR="000C77A5" w:rsidRPr="00230CA2" w:rsidRDefault="001822AB" w:rsidP="0018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Совета </w:t>
      </w:r>
      <w:r w:rsidR="00EC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Чебаклинского</w:t>
      </w:r>
      <w:r w:rsidRPr="00230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1E7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EC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27.01.2023</w:t>
      </w:r>
      <w:r w:rsidR="001E7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EC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92</w:t>
      </w:r>
      <w:r w:rsidR="001E7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</w:t>
      </w:r>
      <w:r w:rsidRPr="00230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0C77A5" w:rsidRPr="00230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утверждении Положения о муниципальном контроле в сфере благоустройства на территории </w:t>
      </w:r>
      <w:r w:rsidR="00EC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Чебаклинского</w:t>
      </w:r>
      <w:r w:rsidR="000A1C3F" w:rsidRPr="00230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1E7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266A93F" w14:textId="77777777" w:rsidR="000C77A5" w:rsidRPr="00230CA2" w:rsidRDefault="000C77A5" w:rsidP="000C77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779461" w14:textId="3E9D6D3F" w:rsidR="000C77A5" w:rsidRPr="00230CA2" w:rsidRDefault="000C77A5" w:rsidP="0035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19 части 1 статьи 14</w:t>
      </w:r>
      <w:r w:rsidRPr="00230C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0A1C3F"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EC60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Чебаклинского</w:t>
      </w:r>
      <w:r w:rsidR="000A1C3F"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</w:t>
      </w:r>
      <w:r w:rsidR="00EC60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Чебаклинского</w:t>
      </w:r>
      <w:r w:rsidR="00350492"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50492" w:rsidRPr="00EC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841373" w14:textId="77777777" w:rsidR="00350492" w:rsidRPr="00230CA2" w:rsidRDefault="00350492" w:rsidP="0035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ADDD2" w14:textId="24A0E18E" w:rsidR="000C77A5" w:rsidRPr="00230CA2" w:rsidRDefault="000C77A5" w:rsidP="000C7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муниципальном контроле в сфере благоустройства на территории </w:t>
      </w:r>
      <w:r w:rsidR="00EC60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Чебаклинского</w:t>
      </w:r>
      <w:r w:rsidR="00350492"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</w:t>
      </w:r>
      <w:r w:rsidR="001E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</w:t>
      </w:r>
      <w:r w:rsidR="00350492"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редакции.</w:t>
      </w:r>
    </w:p>
    <w:p w14:paraId="774CA038" w14:textId="77777777" w:rsidR="000C77A5" w:rsidRPr="00230CA2" w:rsidRDefault="000C77A5" w:rsidP="0035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</w:t>
      </w:r>
      <w:r w:rsidR="00350492"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14:paraId="51AB89DD" w14:textId="77777777" w:rsidR="000C77A5" w:rsidRPr="00230CA2" w:rsidRDefault="000C77A5" w:rsidP="000C7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4D780" w14:textId="77777777" w:rsidR="000C77A5" w:rsidRPr="00230CA2" w:rsidRDefault="000C77A5" w:rsidP="000C77A5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C18C6" w14:textId="5ACBDC5C" w:rsidR="000C77A5" w:rsidRPr="00230CA2" w:rsidRDefault="000C77A5" w:rsidP="000C7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50492" w:rsidRPr="00EC6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r w:rsidR="00350492" w:rsidRPr="00EC6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50492" w:rsidRPr="00EC6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50492" w:rsidRPr="00EC6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50492" w:rsidRPr="00EC6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50492" w:rsidRPr="00EC6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</w:t>
      </w:r>
      <w:r w:rsidR="00EC6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А.В.Гуров</w:t>
      </w:r>
      <w:r w:rsidR="00350492" w:rsidRPr="00230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0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42F4484" w14:textId="77777777" w:rsidR="000C77A5" w:rsidRPr="00230CA2" w:rsidRDefault="000C77A5" w:rsidP="000C77A5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4349A" w14:textId="77777777" w:rsidR="000C77A5" w:rsidRPr="00230CA2" w:rsidRDefault="000C77A5" w:rsidP="000C77A5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42B7B6" w14:textId="77777777" w:rsidR="000C77A5" w:rsidRPr="00230CA2" w:rsidRDefault="000C77A5" w:rsidP="000C7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18E8AB3" w14:textId="77777777" w:rsidR="000C77A5" w:rsidRPr="00230CA2" w:rsidRDefault="000C77A5" w:rsidP="000C77A5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BB6BD" w14:textId="77777777" w:rsidR="000C77A5" w:rsidRPr="00230CA2" w:rsidRDefault="000C77A5" w:rsidP="000C77A5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634E55F6" w14:textId="6D8707F6" w:rsidR="000C77A5" w:rsidRPr="00230CA2" w:rsidRDefault="000C77A5" w:rsidP="000C77A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350492" w:rsidRPr="00230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</w:t>
      </w:r>
      <w:r w:rsidR="00EC6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Чебаклинского</w:t>
      </w:r>
      <w:r w:rsidR="00350492" w:rsidRPr="00230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14:paraId="18E2D4A6" w14:textId="0FAFD3FB" w:rsidR="000C77A5" w:rsidRPr="00230CA2" w:rsidRDefault="000C77A5" w:rsidP="00EC60A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60AC">
        <w:rPr>
          <w:rFonts w:ascii="Times New Roman" w:eastAsia="Times New Roman" w:hAnsi="Times New Roman" w:cs="Times New Roman"/>
          <w:sz w:val="28"/>
          <w:szCs w:val="28"/>
          <w:lang w:eastAsia="ru-RU"/>
        </w:rPr>
        <w:t>29.08.2023</w:t>
      </w:r>
      <w:r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C60AC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</w:p>
    <w:p w14:paraId="51049F1F" w14:textId="77777777" w:rsidR="000C77A5" w:rsidRPr="00230CA2" w:rsidRDefault="000C77A5" w:rsidP="000C77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14:paraId="395958A8" w14:textId="01DCF273" w:rsidR="000C77A5" w:rsidRPr="00230CA2" w:rsidRDefault="000C77A5" w:rsidP="000C77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0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муниципальном контроле в сфере благоустройства на территории</w:t>
      </w:r>
      <w:r w:rsidRPr="0023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6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Чебаклинского</w:t>
      </w:r>
      <w:r w:rsidR="00350492" w:rsidRPr="0023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350492" w:rsidRPr="002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EA9" w:rsidRPr="00EC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Большереченского муниципального района Омской области</w:t>
      </w:r>
    </w:p>
    <w:p w14:paraId="33AAEA31" w14:textId="77777777" w:rsidR="000C77A5" w:rsidRPr="00230CA2" w:rsidRDefault="000C77A5" w:rsidP="000C7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72661" w14:textId="77777777" w:rsidR="000C77A5" w:rsidRPr="00230CA2" w:rsidRDefault="000F6477" w:rsidP="000F647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30CA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Статья </w:t>
      </w:r>
      <w:r w:rsidR="000C77A5" w:rsidRPr="00230CA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 Общие положения</w:t>
      </w:r>
    </w:p>
    <w:p w14:paraId="44B82324" w14:textId="77777777" w:rsidR="00350492" w:rsidRPr="00230CA2" w:rsidRDefault="00350492" w:rsidP="000C77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728F5FD" w14:textId="46978C4E" w:rsidR="000C77A5" w:rsidRPr="00230CA2" w:rsidRDefault="000F6477" w:rsidP="000C77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0CA2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0C77A5" w:rsidRPr="00230C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Положение устанавливает порядок осуществления муниципального контроля в сфере благоустройства на территории</w:t>
      </w:r>
      <w:r w:rsidR="00350492" w:rsidRPr="00230CA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EC60AC" w:rsidRPr="00EC60AC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Чебаклинского сельского</w:t>
      </w:r>
      <w:r w:rsidR="00350492" w:rsidRPr="00230C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поселения Большереченского муниципального района Омской области (далее – </w:t>
      </w:r>
      <w:r w:rsidR="00EC60AC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Чебаклинское сельское поселение</w:t>
      </w:r>
      <w:r w:rsidR="00350492" w:rsidRPr="00230CA2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14:paraId="2971E9EA" w14:textId="575D8600" w:rsidR="000F6477" w:rsidRPr="000F39DC" w:rsidRDefault="000C77A5" w:rsidP="000F39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Предметом контроля в сфере благоустройства является соблюдение </w:t>
      </w:r>
      <w:r w:rsidR="000F39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указанными в статье 31 Федерального закона </w:t>
      </w:r>
      <w:r w:rsidR="000F39DC">
        <w:rPr>
          <w:rFonts w:ascii="Times New Roman" w:hAnsi="Times New Roman" w:cs="Times New Roman"/>
          <w:sz w:val="28"/>
          <w:szCs w:val="28"/>
        </w:rPr>
        <w:t xml:space="preserve">от 31.07.2020 N 248-ФЗ «О государственном контроле (надзоре) и муниципальном контроле в Российской Федерации» </w:t>
      </w:r>
      <w:r w:rsidRPr="00230CA2">
        <w:rPr>
          <w:rFonts w:ascii="Times New Roman" w:eastAsia="Times New Roman" w:hAnsi="Times New Roman" w:cs="Times New Roman"/>
          <w:sz w:val="28"/>
          <w:szCs w:val="28"/>
          <w:lang w:eastAsia="zh-CN"/>
        </w:rPr>
        <w:t>юридическими лицами, инд</w:t>
      </w:r>
      <w:r w:rsidR="00CE3663">
        <w:rPr>
          <w:rFonts w:ascii="Times New Roman" w:eastAsia="Times New Roman" w:hAnsi="Times New Roman" w:cs="Times New Roman"/>
          <w:sz w:val="28"/>
          <w:szCs w:val="28"/>
          <w:lang w:eastAsia="zh-CN"/>
        </w:rPr>
        <w:t>ивидуальными предпринимателями</w:t>
      </w:r>
      <w:r w:rsidR="000F39DC">
        <w:rPr>
          <w:rFonts w:ascii="Times New Roman" w:eastAsia="Times New Roman" w:hAnsi="Times New Roman" w:cs="Times New Roman"/>
          <w:sz w:val="28"/>
          <w:szCs w:val="28"/>
          <w:lang w:eastAsia="zh-CN"/>
        </w:rPr>
        <w:t>, гражданами</w:t>
      </w:r>
      <w:r w:rsidR="00CE36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30C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(далее – контролируемые лица) </w:t>
      </w:r>
      <w:r w:rsidRPr="00230C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Правил благоустройства территории </w:t>
      </w:r>
      <w:r w:rsidR="00EC6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Чебаклинского</w:t>
      </w:r>
      <w:r w:rsidR="00350492" w:rsidRPr="00230C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230CA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230CA2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Правила благоустройства)</w:t>
      </w:r>
      <w:r w:rsidRPr="00230C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12278B48" w14:textId="77777777" w:rsidR="000F6477" w:rsidRPr="00230CA2" w:rsidRDefault="000F6477" w:rsidP="000F64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230C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3. </w:t>
      </w:r>
      <w:r w:rsidRPr="00230CA2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14:paraId="1216F165" w14:textId="77777777" w:rsidR="000F6477" w:rsidRPr="00230CA2" w:rsidRDefault="000F6477" w:rsidP="000F64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230C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1</w:t>
      </w:r>
      <w:r w:rsidRPr="00230CA2">
        <w:rPr>
          <w:rFonts w:ascii="Times New Roman" w:hAnsi="Times New Roman" w:cs="Times New Roman"/>
          <w:sz w:val="28"/>
          <w:szCs w:val="28"/>
        </w:rPr>
        <w:t xml:space="preserve">) деятельность, действия (бездействие) </w:t>
      </w:r>
      <w:r w:rsidR="00CE3663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230CA2">
        <w:rPr>
          <w:rFonts w:ascii="Times New Roman" w:hAnsi="Times New Roman" w:cs="Times New Roman"/>
          <w:sz w:val="28"/>
          <w:szCs w:val="28"/>
        </w:rPr>
        <w:t>, в рамках которых должны соблюдаться Правила благоустройства;</w:t>
      </w:r>
    </w:p>
    <w:p w14:paraId="153777ED" w14:textId="77777777" w:rsidR="000F6477" w:rsidRPr="00230CA2" w:rsidRDefault="000F6477" w:rsidP="000F64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2) результаты деятельности </w:t>
      </w:r>
      <w:r w:rsidR="00CE3663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230CA2">
        <w:rPr>
          <w:rFonts w:ascii="Times New Roman" w:hAnsi="Times New Roman" w:cs="Times New Roman"/>
          <w:sz w:val="28"/>
          <w:szCs w:val="28"/>
        </w:rPr>
        <w:t>, в том числе продукция (товары), работы и услуги, к которым предъявляются обязательные требования, содержащиеся в Правилах благоустройства;</w:t>
      </w:r>
    </w:p>
    <w:p w14:paraId="0C007679" w14:textId="6DA229C6" w:rsidR="000F6477" w:rsidRPr="00230CA2" w:rsidRDefault="000F6477" w:rsidP="000F64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3) объекты благоустройства, расположенные на территории </w:t>
      </w:r>
      <w:r w:rsidR="00EC60AC">
        <w:rPr>
          <w:rFonts w:ascii="Times New Roman" w:hAnsi="Times New Roman" w:cs="Times New Roman"/>
          <w:sz w:val="28"/>
          <w:szCs w:val="28"/>
        </w:rPr>
        <w:t>Чебаклинского</w:t>
      </w:r>
      <w:r w:rsidRPr="00230CA2"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определенные Правилами благоустройства.</w:t>
      </w:r>
    </w:p>
    <w:p w14:paraId="08CDBC5A" w14:textId="77777777" w:rsidR="000F6477" w:rsidRPr="00230CA2" w:rsidRDefault="000F6477" w:rsidP="000F64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230CA2">
        <w:rPr>
          <w:rFonts w:ascii="Times New Roman" w:hAnsi="Times New Roman" w:cs="Times New Roman"/>
          <w:sz w:val="28"/>
          <w:szCs w:val="28"/>
        </w:rPr>
        <w:t>4. Объекты муниципального контроля в сфере благоустройства подлежат учету посредством сбора, обработки, анализа и учета сведений об объектах муниципального контроля в сфере благоустройства. Учет ведется в электронном виде.</w:t>
      </w:r>
    </w:p>
    <w:p w14:paraId="57BF8B9B" w14:textId="77777777" w:rsidR="000F6477" w:rsidRPr="00230CA2" w:rsidRDefault="000F6477" w:rsidP="000F64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230CA2">
        <w:rPr>
          <w:rFonts w:ascii="Times New Roman" w:hAnsi="Times New Roman" w:cs="Times New Roman"/>
          <w:sz w:val="28"/>
          <w:szCs w:val="28"/>
        </w:rPr>
        <w:t>5.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6A5B9B03" w14:textId="77777777" w:rsidR="000F6477" w:rsidRPr="00230CA2" w:rsidRDefault="000F6477" w:rsidP="000F64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230CA2">
        <w:rPr>
          <w:rFonts w:ascii="Times New Roman" w:hAnsi="Times New Roman" w:cs="Times New Roman"/>
          <w:sz w:val="28"/>
          <w:szCs w:val="28"/>
        </w:rPr>
        <w:lastRenderedPageBreak/>
        <w:t>6. В рамках осуществления муниципального контроля в сфере благоустройства система оценки и управления рисками причинения вреда (ущерба) охраняемым законом ценностям не применяется.</w:t>
      </w:r>
    </w:p>
    <w:p w14:paraId="5756BCE5" w14:textId="77777777" w:rsidR="000F6477" w:rsidRPr="00230CA2" w:rsidRDefault="000F6477" w:rsidP="000F64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9923B" w14:textId="0AAB46B2" w:rsidR="000F6477" w:rsidRPr="00230CA2" w:rsidRDefault="000F6477" w:rsidP="000F64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 </w:t>
      </w:r>
      <w:r w:rsidRPr="00230CA2">
        <w:rPr>
          <w:rFonts w:ascii="Times New Roman" w:hAnsi="Times New Roman" w:cs="Times New Roman"/>
          <w:b/>
          <w:bCs/>
          <w:sz w:val="28"/>
          <w:szCs w:val="28"/>
        </w:rPr>
        <w:t xml:space="preserve">Органы местного самоуправления </w:t>
      </w:r>
      <w:r w:rsidR="00EC60AC">
        <w:rPr>
          <w:rFonts w:ascii="Times New Roman" w:hAnsi="Times New Roman" w:cs="Times New Roman"/>
          <w:b/>
          <w:bCs/>
          <w:sz w:val="28"/>
          <w:szCs w:val="28"/>
        </w:rPr>
        <w:t>Чебаклинского</w:t>
      </w:r>
      <w:r w:rsidRPr="00230CA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поселения, уполномоченный на осуществление муниципального контроля в сфере благоустройства </w:t>
      </w:r>
    </w:p>
    <w:p w14:paraId="5F8BB0A2" w14:textId="77777777" w:rsidR="000F6477" w:rsidRPr="00230CA2" w:rsidRDefault="000F6477" w:rsidP="000F6477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41078" w14:textId="71DF3020" w:rsidR="000F6477" w:rsidRPr="00230CA2" w:rsidRDefault="000F6477" w:rsidP="000F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CA2">
        <w:rPr>
          <w:rFonts w:ascii="Times New Roman" w:hAnsi="Times New Roman" w:cs="Times New Roman"/>
          <w:bCs/>
          <w:sz w:val="28"/>
          <w:szCs w:val="28"/>
        </w:rPr>
        <w:t xml:space="preserve">1. Органом местного самоуправления </w:t>
      </w:r>
      <w:r w:rsidR="00EC60AC">
        <w:rPr>
          <w:rFonts w:ascii="Times New Roman" w:hAnsi="Times New Roman" w:cs="Times New Roman"/>
          <w:bCs/>
          <w:sz w:val="28"/>
          <w:szCs w:val="28"/>
        </w:rPr>
        <w:t>Чебаклинского</w:t>
      </w:r>
      <w:r w:rsidRPr="00230CA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уполномоченным на осуществление муниципального контроля в сфере благоустройства на территории </w:t>
      </w:r>
      <w:r w:rsidR="00EC60AC">
        <w:rPr>
          <w:rFonts w:ascii="Times New Roman" w:hAnsi="Times New Roman" w:cs="Times New Roman"/>
          <w:bCs/>
          <w:sz w:val="28"/>
          <w:szCs w:val="28"/>
        </w:rPr>
        <w:t>Чебаклинского</w:t>
      </w:r>
      <w:r w:rsidRPr="00230CA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является Администрация </w:t>
      </w:r>
      <w:r w:rsidR="00EC60AC">
        <w:rPr>
          <w:rFonts w:ascii="Times New Roman" w:hAnsi="Times New Roman" w:cs="Times New Roman"/>
          <w:bCs/>
          <w:sz w:val="28"/>
          <w:szCs w:val="28"/>
        </w:rPr>
        <w:t>Чебаклинского</w:t>
      </w:r>
      <w:r w:rsidRPr="00230CA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лице Главы, уполномоченного специалиста (далее - уполномоченные лица).</w:t>
      </w:r>
    </w:p>
    <w:p w14:paraId="6FF8885C" w14:textId="77777777" w:rsidR="000F6477" w:rsidRPr="00230CA2" w:rsidRDefault="000F6477" w:rsidP="000F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CA2">
        <w:rPr>
          <w:rFonts w:ascii="Times New Roman" w:hAnsi="Times New Roman" w:cs="Times New Roman"/>
          <w:bCs/>
          <w:sz w:val="28"/>
          <w:szCs w:val="28"/>
        </w:rPr>
        <w:t>2. Уполномоченное лицо при осуществлении муниципального контроля в сфере благоустройства взаимодействует с федеральными органами государственной власти, их территориальными органами, органами государственной власти Омской области, органами местного самоуправления, а также с гражданами и организациями в соответствии с действующим законодательством.</w:t>
      </w:r>
    </w:p>
    <w:p w14:paraId="2C94172D" w14:textId="07636438" w:rsidR="000F6477" w:rsidRPr="00230CA2" w:rsidRDefault="000F6477" w:rsidP="000F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3. Перечень должностных лиц, осуществляющих муниципальный контроль в сфере благоустройства, определяется правовым актом </w:t>
      </w:r>
      <w:r w:rsidR="00EC60AC">
        <w:rPr>
          <w:rFonts w:ascii="Times New Roman" w:hAnsi="Times New Roman" w:cs="Times New Roman"/>
          <w:sz w:val="28"/>
          <w:szCs w:val="28"/>
        </w:rPr>
        <w:t>Главы Чебаклинского</w:t>
      </w:r>
      <w:r w:rsidRPr="00230CA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849E699" w14:textId="35BE25E7" w:rsidR="000F6477" w:rsidRPr="00230CA2" w:rsidRDefault="000F6477" w:rsidP="000F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4. Организация деятельности по муниципальному контролю в сфере благоустройства осуществляется Главой </w:t>
      </w:r>
      <w:r w:rsidR="00EC60AC">
        <w:rPr>
          <w:rFonts w:ascii="Times New Roman" w:hAnsi="Times New Roman" w:cs="Times New Roman"/>
          <w:sz w:val="28"/>
          <w:szCs w:val="28"/>
        </w:rPr>
        <w:t>Чебаклинского</w:t>
      </w:r>
      <w:r w:rsidRPr="00230CA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6205FD6" w14:textId="77777777" w:rsidR="000F6477" w:rsidRPr="00230CA2" w:rsidRDefault="000F6477" w:rsidP="000F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5. Функциональные обязанности муниципальных инспекторов устанавливаются их должностными инструкциями.</w:t>
      </w:r>
    </w:p>
    <w:p w14:paraId="33096FEE" w14:textId="77777777" w:rsidR="000F6477" w:rsidRPr="00230CA2" w:rsidRDefault="000F6477" w:rsidP="000F64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7D97A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hAnsi="Times New Roman" w:cs="Times New Roman"/>
          <w:b/>
          <w:bCs/>
          <w:sz w:val="28"/>
          <w:szCs w:val="28"/>
        </w:rPr>
        <w:t>Статья 3. Профилактика рисков причинения вреда (ущерба) охраняемым законом ценностям</w:t>
      </w:r>
    </w:p>
    <w:p w14:paraId="09FED2E6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D702A" w14:textId="47247E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В целях профилактики рисков причинения вреда (ущерба) охраняемым законом ценностям в рамках осуществления муниципального контроля в сфере благоустройства Администрацией </w:t>
      </w:r>
      <w:r w:rsidR="00EC60AC">
        <w:rPr>
          <w:rFonts w:ascii="Times New Roman" w:hAnsi="Times New Roman" w:cs="Times New Roman"/>
          <w:sz w:val="28"/>
          <w:szCs w:val="28"/>
        </w:rPr>
        <w:t>Чебаклинского</w:t>
      </w:r>
      <w:r w:rsidRPr="00230CA2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 утверждается программа профилактики рисков причинения вреда в порядке, установленном Правительством Российской Федерации.</w:t>
      </w:r>
    </w:p>
    <w:p w14:paraId="22F4ADFD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C37544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hAnsi="Times New Roman" w:cs="Times New Roman"/>
          <w:b/>
          <w:bCs/>
          <w:sz w:val="28"/>
          <w:szCs w:val="28"/>
        </w:rPr>
        <w:t>Статья 4. Виды профилактических мероприятий</w:t>
      </w:r>
    </w:p>
    <w:p w14:paraId="28766794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0633E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Виды профилактических мероприятий, которые проводятся при осуществлении муниципального контроля в сфере благоустройства:</w:t>
      </w:r>
    </w:p>
    <w:p w14:paraId="2F9C307E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15FD2BFD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14:paraId="2C8D5710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3) объявление предостережения.</w:t>
      </w:r>
    </w:p>
    <w:p w14:paraId="4551C599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D164EAE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hAnsi="Times New Roman" w:cs="Times New Roman"/>
          <w:b/>
          <w:bCs/>
          <w:sz w:val="28"/>
          <w:szCs w:val="28"/>
        </w:rPr>
        <w:t>Статья 5. Информирование</w:t>
      </w:r>
    </w:p>
    <w:p w14:paraId="0BD549B9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9EFE3" w14:textId="6B05F60F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1. Уполномоченные лица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</w:r>
      <w:r w:rsidR="00EC60AC">
        <w:rPr>
          <w:rFonts w:ascii="Times New Roman" w:hAnsi="Times New Roman" w:cs="Times New Roman"/>
          <w:sz w:val="28"/>
          <w:szCs w:val="28"/>
        </w:rPr>
        <w:t>Чебаклинского</w:t>
      </w:r>
      <w:r w:rsidRPr="00230CA2">
        <w:rPr>
          <w:rFonts w:ascii="Times New Roman" w:hAnsi="Times New Roman" w:cs="Times New Roman"/>
          <w:sz w:val="28"/>
          <w:szCs w:val="28"/>
        </w:rPr>
        <w:t xml:space="preserve"> сельского поселения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30F49B5A" w14:textId="29BFDAC8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2. Уполномоченные лица размещают и поддерживают в актуальном состоянии на официальном сайте </w:t>
      </w:r>
      <w:r w:rsidR="00EC60AC">
        <w:rPr>
          <w:rFonts w:ascii="Times New Roman" w:hAnsi="Times New Roman" w:cs="Times New Roman"/>
          <w:sz w:val="28"/>
          <w:szCs w:val="28"/>
        </w:rPr>
        <w:t>Чебаклинского</w:t>
      </w:r>
      <w:r w:rsidRPr="00230CA2">
        <w:rPr>
          <w:rFonts w:ascii="Times New Roman" w:hAnsi="Times New Roman" w:cs="Times New Roman"/>
          <w:sz w:val="28"/>
          <w:szCs w:val="28"/>
        </w:rPr>
        <w:t xml:space="preserve"> сельского поселения в сети "Интернет":</w:t>
      </w:r>
    </w:p>
    <w:p w14:paraId="32F894E7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1) тексты нормативных правовых актов, регулирующих осуществление муниципального контроля в сфере благоустройства;</w:t>
      </w:r>
    </w:p>
    <w:p w14:paraId="05752728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</w:p>
    <w:p w14:paraId="7A6BD6B6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1618F244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4) программу профилактики рисков причинения вреда (ущерба) охраняемым законом ценностям;</w:t>
      </w:r>
    </w:p>
    <w:p w14:paraId="5612CEC7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5) сведения о способах получения консультаций по вопросам соблюдения обязательных требований;</w:t>
      </w:r>
    </w:p>
    <w:p w14:paraId="2A938B5A" w14:textId="1D341560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6) доклады о муниципальном контроле в сфере благоустройства на территории </w:t>
      </w:r>
      <w:r w:rsidR="00EC60AC">
        <w:rPr>
          <w:rFonts w:ascii="Times New Roman" w:hAnsi="Times New Roman" w:cs="Times New Roman"/>
          <w:sz w:val="28"/>
          <w:szCs w:val="28"/>
        </w:rPr>
        <w:t>Чебаклинского</w:t>
      </w:r>
      <w:r w:rsidRPr="00230C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7955B41D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7) иные сведения, предусмотренные законодательством Российской Федерации.</w:t>
      </w:r>
    </w:p>
    <w:p w14:paraId="67EBB41E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869DF34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hAnsi="Times New Roman" w:cs="Times New Roman"/>
          <w:b/>
          <w:bCs/>
          <w:sz w:val="28"/>
          <w:szCs w:val="28"/>
        </w:rPr>
        <w:t>Статья 6. Консультирование</w:t>
      </w:r>
    </w:p>
    <w:p w14:paraId="70A4B4D7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BA8BF8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1. Муниципальный инспектор по обращениям контролируемых лиц и их представителей осуществляет консультирование по вопросам:</w:t>
      </w:r>
    </w:p>
    <w:p w14:paraId="0498B0A5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1) компетенции уполномоченного органа;</w:t>
      </w:r>
    </w:p>
    <w:p w14:paraId="70BD4DAE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2) соблюдения обязательных требований;</w:t>
      </w:r>
    </w:p>
    <w:p w14:paraId="2959FEB4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3) проведения контрольных мероприятий;</w:t>
      </w:r>
    </w:p>
    <w:p w14:paraId="7C8D07D8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4) применения мер ответственности.</w:t>
      </w:r>
    </w:p>
    <w:p w14:paraId="4972DC1C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230C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0CA2">
        <w:rPr>
          <w:rFonts w:ascii="Times New Roman" w:hAnsi="Times New Roman" w:cs="Times New Roman"/>
          <w:sz w:val="28"/>
          <w:szCs w:val="28"/>
        </w:rPr>
        <w:t xml:space="preserve"> "О порядке рассмотрения обращений граждан Российской Федерации".</w:t>
      </w:r>
    </w:p>
    <w:p w14:paraId="5672F4B7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2. Консультирование может осуществляться муниципальным инспектором по телефону, посредством видео-конференц-связи, на личном приеме либо в ходе проведения профилактического мероприятия, </w:t>
      </w:r>
      <w:r w:rsidRPr="00230CA2">
        <w:rPr>
          <w:rFonts w:ascii="Times New Roman" w:hAnsi="Times New Roman" w:cs="Times New Roman"/>
          <w:sz w:val="28"/>
          <w:szCs w:val="28"/>
        </w:rPr>
        <w:lastRenderedPageBreak/>
        <w:t>контрольного мероприятия. Консультирование осуществляется без взимания платы.</w:t>
      </w:r>
    </w:p>
    <w:p w14:paraId="1322E275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3. Уполномоченные лица осуществляют учет консультирований посредством осуществления соответствующей записи в журнале учета консультирований.</w:t>
      </w:r>
    </w:p>
    <w:p w14:paraId="3C564B0A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9A2BC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hAnsi="Times New Roman" w:cs="Times New Roman"/>
          <w:b/>
          <w:bCs/>
          <w:sz w:val="28"/>
          <w:szCs w:val="28"/>
        </w:rPr>
        <w:t>Статья 7. Объявление предостережения</w:t>
      </w:r>
    </w:p>
    <w:p w14:paraId="1C34F9EA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443E6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1. В случае наличия у уполномоченных лиц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уполномоченные лица объявляют контролируемому лицу предостережение о недопустимости нарушения обязательных требований в сфере благоустройства (далее - предостережение) и предлагают принять меры по обеспечению соблюдения обязательных требований.</w:t>
      </w:r>
    </w:p>
    <w:p w14:paraId="1C8DA9BF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2. Предостережение уполномоченных  лиц оформляется в соответствии с типовой формой </w:t>
      </w:r>
      <w:hyperlink r:id="rId7" w:history="1">
        <w:r w:rsidRPr="00230CA2">
          <w:rPr>
            <w:rFonts w:ascii="Times New Roman" w:hAnsi="Times New Roman" w:cs="Times New Roman"/>
            <w:sz w:val="28"/>
            <w:szCs w:val="28"/>
          </w:rPr>
          <w:t>предостережения</w:t>
        </w:r>
      </w:hyperlink>
      <w:r w:rsidRPr="00230CA2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требований, утвержденной приказом Министерства экономического развития Российской Федерации от 31.03.2021 N 151 </w:t>
      </w:r>
      <w:r w:rsidR="0060353B">
        <w:rPr>
          <w:rFonts w:ascii="Times New Roman" w:hAnsi="Times New Roman" w:cs="Times New Roman"/>
          <w:sz w:val="28"/>
          <w:szCs w:val="28"/>
        </w:rPr>
        <w:t>«</w:t>
      </w:r>
      <w:r w:rsidRPr="00230CA2">
        <w:rPr>
          <w:rFonts w:ascii="Times New Roman" w:hAnsi="Times New Roman" w:cs="Times New Roman"/>
          <w:sz w:val="28"/>
          <w:szCs w:val="28"/>
        </w:rPr>
        <w:t>О типовых формах документов, используемых контрольным (надзорным) органом</w:t>
      </w:r>
      <w:r w:rsidR="0060353B">
        <w:rPr>
          <w:rFonts w:ascii="Times New Roman" w:hAnsi="Times New Roman" w:cs="Times New Roman"/>
          <w:sz w:val="28"/>
          <w:szCs w:val="28"/>
        </w:rPr>
        <w:t>»</w:t>
      </w:r>
      <w:r w:rsidRPr="00230CA2">
        <w:rPr>
          <w:rFonts w:ascii="Times New Roman" w:hAnsi="Times New Roman" w:cs="Times New Roman"/>
          <w:sz w:val="28"/>
          <w:szCs w:val="28"/>
        </w:rPr>
        <w:t>, и направляется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подписью.</w:t>
      </w:r>
    </w:p>
    <w:p w14:paraId="01B5BA0A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3. 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 Предостережение не может содержать требование предоставления контролируемым лицом сведений и документов.</w:t>
      </w:r>
    </w:p>
    <w:p w14:paraId="33AEC735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4. По результатам рассмотрения предостережения контролируемым лицом может быть подано возражение в уполномоченный орган, направивший предостережение.</w:t>
      </w:r>
    </w:p>
    <w:p w14:paraId="531D1139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5. В возражении указываются:</w:t>
      </w:r>
    </w:p>
    <w:p w14:paraId="1D2AA7CD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1) фамилия, имя, отчество (при наличии) либо наименование контролируемого лица;</w:t>
      </w:r>
    </w:p>
    <w:p w14:paraId="08743320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контролируемого лица;</w:t>
      </w:r>
    </w:p>
    <w:p w14:paraId="6CDA0952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3) дата и номер предостережения, направленного в адрес контролируемого лица;</w:t>
      </w:r>
    </w:p>
    <w:p w14:paraId="03A47F8F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lastRenderedPageBreak/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14:paraId="58BE52A9" w14:textId="1DA991D0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6. Возражение направляется контролируемым лицом в Администрацию </w:t>
      </w:r>
      <w:r w:rsidR="00EC60AC">
        <w:rPr>
          <w:rFonts w:ascii="Times New Roman" w:hAnsi="Times New Roman" w:cs="Times New Roman"/>
          <w:sz w:val="28"/>
          <w:szCs w:val="28"/>
        </w:rPr>
        <w:t>Чебаклинского</w:t>
      </w:r>
      <w:r w:rsidRPr="00230CA2">
        <w:rPr>
          <w:rFonts w:ascii="Times New Roman" w:hAnsi="Times New Roman" w:cs="Times New Roman"/>
          <w:sz w:val="28"/>
          <w:szCs w:val="28"/>
        </w:rPr>
        <w:t xml:space="preserve"> сельского поселения в бумажном виде почтовым отправлением либо в виде электронного документа, подписанного усиленной квалифицированной электронной подписью контролируемого лица, на указанный в предостережении адрес электронной почты, либо иными указанными в предостережении способами в срок не позднее 30 дней со дня получения предостережения.</w:t>
      </w:r>
    </w:p>
    <w:p w14:paraId="187602B3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7. Уполномоченные лица рассматривают возражение, по итогам рассмотрения направляет контролируемому лицу в течение 20 рабочих дней со дня получения возражения ответ в порядке, установленном для направления предостережения.</w:t>
      </w:r>
    </w:p>
    <w:p w14:paraId="025256B0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8. Уполномоченные лица осуществляют учет объявленных им предостережений посредством внесения соответствующей записи в журнал учета предостережений о недопустимости нарушения обязательных требований в сфере благоустройства.</w:t>
      </w:r>
    </w:p>
    <w:p w14:paraId="2BD44042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1DECD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hAnsi="Times New Roman" w:cs="Times New Roman"/>
          <w:b/>
          <w:bCs/>
          <w:sz w:val="28"/>
          <w:szCs w:val="28"/>
        </w:rPr>
        <w:t>Статья 8. Осуществление контрольных мероприятий</w:t>
      </w:r>
    </w:p>
    <w:p w14:paraId="2ABD1925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A5C89" w14:textId="77777777" w:rsidR="0060353B" w:rsidRDefault="00190D52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1. При осуществлении муниципального контроля в сфере благоустройства плановые контрольные мероприятия не проводятся.</w:t>
      </w:r>
      <w:r w:rsidR="00603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CC12B" w14:textId="77777777" w:rsidR="0060353B" w:rsidRDefault="00190D52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В отношении контролируемых лиц в соответствии с Федеральным </w:t>
      </w:r>
      <w:hyperlink r:id="rId8" w:history="1">
        <w:r w:rsidRPr="00230C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0353B">
        <w:rPr>
          <w:rFonts w:ascii="Times New Roman" w:hAnsi="Times New Roman" w:cs="Times New Roman"/>
          <w:sz w:val="28"/>
          <w:szCs w:val="28"/>
        </w:rPr>
        <w:t xml:space="preserve"> от 31.07.2020 N 248-ФЗ</w:t>
      </w:r>
      <w:r w:rsidRPr="00230CA2">
        <w:rPr>
          <w:rFonts w:ascii="Times New Roman" w:hAnsi="Times New Roman" w:cs="Times New Roman"/>
          <w:sz w:val="28"/>
          <w:szCs w:val="28"/>
        </w:rPr>
        <w:t xml:space="preserve"> </w:t>
      </w:r>
      <w:r w:rsidR="0060353B">
        <w:rPr>
          <w:rFonts w:ascii="Times New Roman" w:hAnsi="Times New Roman" w:cs="Times New Roman"/>
          <w:sz w:val="28"/>
          <w:szCs w:val="28"/>
        </w:rPr>
        <w:t>«</w:t>
      </w:r>
      <w:r w:rsidRPr="00230CA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60353B">
        <w:rPr>
          <w:rFonts w:ascii="Times New Roman" w:hAnsi="Times New Roman" w:cs="Times New Roman"/>
          <w:sz w:val="28"/>
          <w:szCs w:val="28"/>
        </w:rPr>
        <w:t xml:space="preserve">» </w:t>
      </w:r>
      <w:r w:rsidRPr="00230CA2">
        <w:rPr>
          <w:rFonts w:ascii="Times New Roman" w:hAnsi="Times New Roman" w:cs="Times New Roman"/>
          <w:sz w:val="28"/>
          <w:szCs w:val="28"/>
        </w:rPr>
        <w:t>в рамках осуществления муниципального контроля в сфере благоустройства проводятся внеплановые контрольные мероприятия.</w:t>
      </w:r>
    </w:p>
    <w:p w14:paraId="4DCB80D0" w14:textId="77777777" w:rsidR="00190D52" w:rsidRPr="00230CA2" w:rsidRDefault="00190D52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2. Внеплановые контрольные мероприятия проводятся по основаниям, предусмотренным Федеральным </w:t>
      </w:r>
      <w:hyperlink r:id="rId9" w:history="1">
        <w:r w:rsidRPr="00230C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0CA2">
        <w:rPr>
          <w:rFonts w:ascii="Times New Roman" w:hAnsi="Times New Roman" w:cs="Times New Roman"/>
          <w:sz w:val="28"/>
          <w:szCs w:val="28"/>
        </w:rPr>
        <w:t xml:space="preserve"> </w:t>
      </w:r>
      <w:r w:rsidR="0060353B">
        <w:rPr>
          <w:rFonts w:ascii="Times New Roman" w:hAnsi="Times New Roman" w:cs="Times New Roman"/>
          <w:sz w:val="28"/>
          <w:szCs w:val="28"/>
        </w:rPr>
        <w:t>от 31.07.2020 N 248-ФЗ «</w:t>
      </w:r>
      <w:r w:rsidRPr="00230CA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60353B">
        <w:rPr>
          <w:rFonts w:ascii="Times New Roman" w:hAnsi="Times New Roman" w:cs="Times New Roman"/>
          <w:sz w:val="28"/>
          <w:szCs w:val="28"/>
        </w:rPr>
        <w:t>»</w:t>
      </w:r>
      <w:r w:rsidRPr="00230CA2">
        <w:rPr>
          <w:rFonts w:ascii="Times New Roman" w:hAnsi="Times New Roman" w:cs="Times New Roman"/>
          <w:sz w:val="28"/>
          <w:szCs w:val="28"/>
        </w:rPr>
        <w:t>.</w:t>
      </w:r>
    </w:p>
    <w:p w14:paraId="13197E83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3. При проведении внеплановых контрольных мероприятий муниципальным инспектором могут использоваться фотосъемка, аудио- и видеозапись, иные способы фиксации доказательств.</w:t>
      </w:r>
    </w:p>
    <w:p w14:paraId="54171DFD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14:paraId="15E647CF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E5D7BF5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hAnsi="Times New Roman" w:cs="Times New Roman"/>
          <w:b/>
          <w:bCs/>
          <w:sz w:val="28"/>
          <w:szCs w:val="28"/>
        </w:rPr>
        <w:t>Статья 9. Виды и содержание внеплановых контрольных мероприятий</w:t>
      </w:r>
    </w:p>
    <w:p w14:paraId="236942D8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60DF8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lastRenderedPageBreak/>
        <w:t>1. В рамках осуществления муниципального контроля в сфере благоустройства взаимодействие с контролируемым лицом осуществляется при проведении следующих контрольных мероприятий:</w:t>
      </w:r>
    </w:p>
    <w:p w14:paraId="6CC2B117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1) документарная проверка;</w:t>
      </w:r>
    </w:p>
    <w:p w14:paraId="0410C2EF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2) выездная проверка;</w:t>
      </w:r>
    </w:p>
    <w:p w14:paraId="1212FCCE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3) рейдовый осмотр.</w:t>
      </w:r>
    </w:p>
    <w:p w14:paraId="7D79243A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2. В ходе документарной проверки могут совершаться следующие контрольные действия:</w:t>
      </w:r>
    </w:p>
    <w:p w14:paraId="2B6FCA85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14:paraId="7AB9171F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14:paraId="29B8F30E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3. В ходе выездной проверки, рейдового осмотра могут совершаться следующие контрольные действия:</w:t>
      </w:r>
    </w:p>
    <w:p w14:paraId="37511E0D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1) осмотр;</w:t>
      </w:r>
    </w:p>
    <w:p w14:paraId="3DFABAE1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2) опрос;</w:t>
      </w:r>
    </w:p>
    <w:p w14:paraId="56E021A1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6F76F9CC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14:paraId="4259FEEB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14:paraId="1195684C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EE6CE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hAnsi="Times New Roman" w:cs="Times New Roman"/>
          <w:b/>
          <w:bCs/>
          <w:sz w:val="28"/>
          <w:szCs w:val="28"/>
        </w:rPr>
        <w:t>Статья 10. Индикаторы риска нарушения обязательных требований</w:t>
      </w:r>
    </w:p>
    <w:p w14:paraId="3B793358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38DE3" w14:textId="77777777" w:rsidR="003F2AD9" w:rsidRPr="00230CA2" w:rsidRDefault="00190D52" w:rsidP="003F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1. Решение о проведении внепланового контрольного мероприятия уполномоченным органом принимается с учетом индикаторов риска нарушения обязательных требований, используемых для определения необходимости проведения внеплановых контрольных мероприятий при осуществлении муниципального ко</w:t>
      </w:r>
      <w:r w:rsidR="003F2AD9" w:rsidRPr="00230CA2">
        <w:rPr>
          <w:rFonts w:ascii="Times New Roman" w:hAnsi="Times New Roman" w:cs="Times New Roman"/>
          <w:sz w:val="28"/>
          <w:szCs w:val="28"/>
        </w:rPr>
        <w:t>нтроля в сфере благоустройства.</w:t>
      </w:r>
    </w:p>
    <w:p w14:paraId="0A570BEB" w14:textId="77777777" w:rsidR="003F2AD9" w:rsidRPr="00230CA2" w:rsidRDefault="00190D52" w:rsidP="003F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2. 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14:paraId="4870F0AA" w14:textId="77777777" w:rsidR="003F2AD9" w:rsidRPr="00230CA2" w:rsidRDefault="00190D52" w:rsidP="003F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1) получение уполномоченным</w:t>
      </w:r>
      <w:r w:rsidR="003F2AD9" w:rsidRPr="00230CA2">
        <w:rPr>
          <w:rFonts w:ascii="Times New Roman" w:hAnsi="Times New Roman" w:cs="Times New Roman"/>
          <w:sz w:val="28"/>
          <w:szCs w:val="28"/>
        </w:rPr>
        <w:t>и</w:t>
      </w:r>
      <w:r w:rsidRPr="00230CA2">
        <w:rPr>
          <w:rFonts w:ascii="Times New Roman" w:hAnsi="Times New Roman" w:cs="Times New Roman"/>
          <w:sz w:val="28"/>
          <w:szCs w:val="28"/>
        </w:rPr>
        <w:t xml:space="preserve"> </w:t>
      </w:r>
      <w:r w:rsidR="003F2AD9" w:rsidRPr="00230CA2">
        <w:rPr>
          <w:rFonts w:ascii="Times New Roman" w:hAnsi="Times New Roman" w:cs="Times New Roman"/>
          <w:sz w:val="28"/>
          <w:szCs w:val="28"/>
        </w:rPr>
        <w:t>лицами</w:t>
      </w:r>
      <w:r w:rsidRPr="00230CA2">
        <w:rPr>
          <w:rFonts w:ascii="Times New Roman" w:hAnsi="Times New Roman" w:cs="Times New Roman"/>
          <w:sz w:val="28"/>
          <w:szCs w:val="28"/>
        </w:rPr>
        <w:t xml:space="preserve"> из поступивших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сети </w:t>
      </w:r>
      <w:r w:rsidR="0060353B">
        <w:rPr>
          <w:rFonts w:ascii="Times New Roman" w:hAnsi="Times New Roman" w:cs="Times New Roman"/>
          <w:sz w:val="28"/>
          <w:szCs w:val="28"/>
        </w:rPr>
        <w:t>«</w:t>
      </w:r>
      <w:r w:rsidRPr="00230CA2">
        <w:rPr>
          <w:rFonts w:ascii="Times New Roman" w:hAnsi="Times New Roman" w:cs="Times New Roman"/>
          <w:sz w:val="28"/>
          <w:szCs w:val="28"/>
        </w:rPr>
        <w:t>Интернет</w:t>
      </w:r>
      <w:r w:rsidR="0060353B">
        <w:rPr>
          <w:rFonts w:ascii="Times New Roman" w:hAnsi="Times New Roman" w:cs="Times New Roman"/>
          <w:sz w:val="28"/>
          <w:szCs w:val="28"/>
        </w:rPr>
        <w:t>»</w:t>
      </w:r>
      <w:r w:rsidRPr="00230CA2">
        <w:rPr>
          <w:rFonts w:ascii="Times New Roman" w:hAnsi="Times New Roman" w:cs="Times New Roman"/>
          <w:sz w:val="28"/>
          <w:szCs w:val="28"/>
        </w:rPr>
        <w:t xml:space="preserve"> сведений:</w:t>
      </w:r>
    </w:p>
    <w:p w14:paraId="2FCD8FBD" w14:textId="77777777" w:rsidR="003F2AD9" w:rsidRPr="00230CA2" w:rsidRDefault="00190D52" w:rsidP="003F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а) о проведении работ по изменению архитектурного облика нежилых зданий, строений, сооружений, нестационарных торговых объектов, элементов благоустройства, их частей с нарушением установленного порядка, а также об эксплуатации нежилых зданий, строений, сооружений, нестационарных торговых объектов, элементов благоустройства, их частей, архитектурный облик которых был изменен с нарушением установленных требований;</w:t>
      </w:r>
    </w:p>
    <w:p w14:paraId="7C10014D" w14:textId="77777777" w:rsidR="003F2AD9" w:rsidRPr="00230CA2" w:rsidRDefault="00190D52" w:rsidP="003F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б) о нарушенном архитектурном облике внешних поверхностей нежилых зданий, строений, сооружений, нестационарных торговых объектов, элементов благоустройства, их частей;</w:t>
      </w:r>
    </w:p>
    <w:p w14:paraId="0D0ED74B" w14:textId="77777777" w:rsidR="003F2AD9" w:rsidRPr="00230CA2" w:rsidRDefault="00190D52" w:rsidP="003F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в) об авариях на участках водопровода, канализации, приводящих к утечке пара, воды, затоплению прилежащих территорий, тротуаров, газонов, подвальных помещений, дорог, сооружений, разрушению асфальтового покрытия, образованию наледи в зимнее время;</w:t>
      </w:r>
    </w:p>
    <w:p w14:paraId="0D661684" w14:textId="77777777" w:rsidR="0060353B" w:rsidRDefault="00190D52" w:rsidP="003F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60353B">
        <w:rPr>
          <w:rFonts w:ascii="Times New Roman" w:hAnsi="Times New Roman" w:cs="Times New Roman"/>
          <w:sz w:val="28"/>
          <w:szCs w:val="28"/>
        </w:rPr>
        <w:t xml:space="preserve"> о наличии мусора (отходов производства и потребления) и (или) грязи на проезжей части </w:t>
      </w:r>
      <w:r w:rsidRPr="00230CA2">
        <w:rPr>
          <w:rFonts w:ascii="Times New Roman" w:hAnsi="Times New Roman" w:cs="Times New Roman"/>
          <w:sz w:val="28"/>
          <w:szCs w:val="28"/>
        </w:rPr>
        <w:t xml:space="preserve"> </w:t>
      </w:r>
      <w:r w:rsidR="0060353B">
        <w:rPr>
          <w:rFonts w:ascii="Times New Roman" w:hAnsi="Times New Roman" w:cs="Times New Roman"/>
          <w:sz w:val="28"/>
          <w:szCs w:val="28"/>
        </w:rPr>
        <w:t>дорог, проездов, включая межквартальные и внутриквартальные проезды,тротуарах, пешеходных дорожках, пандусах, ступенях, мостах, а также территориях, прилегающих к зданиям, строениям, сооружениям, конструкциям нестационарным некапитальным объектам, элементам благоустройства;</w:t>
      </w:r>
    </w:p>
    <w:p w14:paraId="207A7742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 наличии мусора на прилегающих территориях к местам (площадкам) накопления твердых коммунальных отходов;</w:t>
      </w:r>
    </w:p>
    <w:p w14:paraId="153DE663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 наличии на озелененной территории, газоне нескошенной травы;</w:t>
      </w:r>
    </w:p>
    <w:p w14:paraId="02BC1B6A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 складировании строительных материалов, строительных отходов, грунта, угля, дров, органических удобрений, металлолома на прилегающей к индивидуальному жилому дому территории (вне территории домовладения);</w:t>
      </w:r>
    </w:p>
    <w:p w14:paraId="057474DF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 наличии снега и (или) снежно-ледяных образований на проездах, включая межквартальные и внутриквартальные проезды, пешеходных коммуникациях, не являющихся дорожными сооружениями, пандусах, ступенях, мостах, крышах, карнизах, водосточных трубах, навесах зданий, строений, сооружений, нестационарных торговых объектах, элементах благоустройства, а также территориях, прилегающих к зданиям, строениям, сооружениям, конструкциям, нестационарным торговым объектам, элементам благоустройства;</w:t>
      </w:r>
    </w:p>
    <w:p w14:paraId="5FB44DCD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 сбросе снега, собранного в результате очистки территорий и объектов, вне специально отведенных для этого мест;</w:t>
      </w:r>
    </w:p>
    <w:p w14:paraId="2319AA8D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 размещении транспортных средств, кроме специальных транспортных средств, используемых для работ по благоустройству и озеленению, на газонах, цветниках и иных территориях, занятых зелеными насаждениями, на детских игровых и спортивных площадках, площадках спортивно-игровых комплексов, а также о проезде транспортных средств по указанным территориям;</w:t>
      </w:r>
    </w:p>
    <w:p w14:paraId="2AB09BCC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об оставлении на территориях общего пользования разукомплектованных транспортных средств;</w:t>
      </w:r>
    </w:p>
    <w:p w14:paraId="545599E7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 мойке транспортных средств в запрещенных местах;</w:t>
      </w:r>
    </w:p>
    <w:p w14:paraId="72FE26FB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о наличии информационно-печатной продукции, рекламных и иных объявлений, надписей и рисунков на внешних поверхностях зданий, строений, сооружений, конструкций, нестационарных торговых объектов, элементов благоустройства, в том числе на наружных стенах, кровлях, кровельных ограждениях, входных группах, окнах, защитных решетках, экранах, маркизах, витринах, балконах, лоджиях, террасах, парапетах, карнизах, эркерах, порталах арочных проемов, приямках, архитектурно-декоративных элементах (деталях), водосточных трубах, наружных лестницах, элементах функционального освещения, архитектурно-художественной подсветке;</w:t>
      </w:r>
    </w:p>
    <w:p w14:paraId="1B2A52E3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о размещении объявлений, афиш, иной информационно-печатной продукции вне специально отведенных для этого мест;</w:t>
      </w:r>
    </w:p>
    <w:p w14:paraId="41BA90ED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о нанесении на покрытие дорог (улично-дорожной сети), тротуаров, пешеходных зон, велосипедных и пешеходных дорожек надписей и изображений, выполненных лакокрасочными материалами, кроме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относящихся к порядку их эксплуатации и наносимых в установленном порядке;</w:t>
      </w:r>
    </w:p>
    <w:p w14:paraId="2D56B25C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 о размещении знаково-информационных систем с нарушением установленного порядка, размещении знаково-информационных систем, не соответствующих установленным типам, видам, техническим характеристикам, внешнему виду, а также об эксплуатации знаково-информационных систем с нарушением установленных требований;</w:t>
      </w:r>
    </w:p>
    <w:p w14:paraId="72053A3A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о ненадлежащем содержании знаково-информационных систем;</w:t>
      </w:r>
    </w:p>
    <w:p w14:paraId="4D97B5DC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т) об отсутствии на строительных площадках пунктов мойки колес автомобильного транспорта в летний период, установок для сухой очистки колес сжатым воздухом в зимний период;</w:t>
      </w:r>
    </w:p>
    <w:p w14:paraId="50289D40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у) о выносе грунта и грязи автомобильным транспортом, выезжающим со строительных площадок либо с территорий организаций, производящих строительные материалы, на территории общего пользования;</w:t>
      </w:r>
    </w:p>
    <w:p w14:paraId="41258268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ф) об отсутствии сплошного ограждения территории строительной площадки, о неисправном техническом состоянии ограждения территории строительной площадки;</w:t>
      </w:r>
    </w:p>
    <w:p w14:paraId="5708A7AC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х) о складировании и (или) хранении строительных материалов, изделий и конструкций на не оборудованной для этих целей территории, а также вне установленных для этих целей мест при организации и производстве земляных, строительных, дорожно-строительных и ремонтных работ;</w:t>
      </w:r>
    </w:p>
    <w:p w14:paraId="02154DCD" w14:textId="77777777" w:rsidR="0060353B" w:rsidRDefault="0060353B" w:rsidP="00603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ц) о проведении земляных и (или) ремонтных, аварийно-восстановительных работ с нарушением установленного порядка;</w:t>
      </w:r>
    </w:p>
    <w:p w14:paraId="06565C8F" w14:textId="081108C6" w:rsidR="003F2AD9" w:rsidRPr="00230CA2" w:rsidRDefault="00190D52" w:rsidP="003F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2) отсутствие в </w:t>
      </w:r>
      <w:r w:rsidR="003F2AD9" w:rsidRPr="00230C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60AC">
        <w:rPr>
          <w:rFonts w:ascii="Times New Roman" w:hAnsi="Times New Roman" w:cs="Times New Roman"/>
          <w:sz w:val="28"/>
          <w:szCs w:val="28"/>
        </w:rPr>
        <w:t>Чебаклинского</w:t>
      </w:r>
      <w:r w:rsidR="003F2AD9" w:rsidRPr="00230CA2">
        <w:rPr>
          <w:rFonts w:ascii="Times New Roman" w:hAnsi="Times New Roman" w:cs="Times New Roman"/>
          <w:sz w:val="28"/>
          <w:szCs w:val="28"/>
        </w:rPr>
        <w:t xml:space="preserve"> сельского поселения сведений:</w:t>
      </w:r>
    </w:p>
    <w:p w14:paraId="3A299E70" w14:textId="77777777" w:rsidR="003F2AD9" w:rsidRPr="00230CA2" w:rsidRDefault="00190D52" w:rsidP="003F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а) о получении в установленном порядк</w:t>
      </w:r>
      <w:r w:rsidR="003F2AD9" w:rsidRPr="00230CA2">
        <w:rPr>
          <w:rFonts w:ascii="Times New Roman" w:hAnsi="Times New Roman" w:cs="Times New Roman"/>
          <w:sz w:val="28"/>
          <w:szCs w:val="28"/>
        </w:rPr>
        <w:t>е ордера на производство работ;</w:t>
      </w:r>
    </w:p>
    <w:p w14:paraId="69AFF9E7" w14:textId="77777777" w:rsidR="003F2AD9" w:rsidRPr="00230CA2" w:rsidRDefault="00190D52" w:rsidP="003F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б) о сдаче объекта в установленный ордером на производство работ срок после проведения работ;</w:t>
      </w:r>
    </w:p>
    <w:p w14:paraId="1F1311EC" w14:textId="77777777" w:rsidR="003F2AD9" w:rsidRPr="00230CA2" w:rsidRDefault="00190D52" w:rsidP="003F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в) о закрытии в установленном порядк</w:t>
      </w:r>
      <w:r w:rsidR="003F2AD9" w:rsidRPr="00230CA2">
        <w:rPr>
          <w:rFonts w:ascii="Times New Roman" w:hAnsi="Times New Roman" w:cs="Times New Roman"/>
          <w:sz w:val="28"/>
          <w:szCs w:val="28"/>
        </w:rPr>
        <w:t>е ордера на производство работ;</w:t>
      </w:r>
    </w:p>
    <w:p w14:paraId="39A36001" w14:textId="77777777" w:rsidR="003F2AD9" w:rsidRPr="00230CA2" w:rsidRDefault="00190D52" w:rsidP="003F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г) о передаче в установленном порядке перед началом проведения аварийно-восстановительных работ информации о месте проведения работ, сроках их выполнения, инженерных сетях (коммуникациях), на которых произошла авария, примерном объеме и виде нарушаемых элементов благоустройства;</w:t>
      </w:r>
    </w:p>
    <w:p w14:paraId="4BA6D4F6" w14:textId="77777777" w:rsidR="00190D52" w:rsidRPr="00230CA2" w:rsidRDefault="00190D52" w:rsidP="003F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д) о сдаче объекта в установленный срок после проведения аварийно-восстановительных работ.</w:t>
      </w:r>
    </w:p>
    <w:p w14:paraId="5A44CFF6" w14:textId="77777777" w:rsidR="003F2AD9" w:rsidRPr="00230CA2" w:rsidRDefault="003F2AD9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CEAEE1B" w14:textId="77777777" w:rsidR="00190D52" w:rsidRPr="00230CA2" w:rsidRDefault="00190D52" w:rsidP="003F2A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hAnsi="Times New Roman" w:cs="Times New Roman"/>
          <w:b/>
          <w:bCs/>
          <w:sz w:val="28"/>
          <w:szCs w:val="28"/>
        </w:rPr>
        <w:t>Статья 11. Порядок проведения внеплановых контрольных мероприятий</w:t>
      </w:r>
    </w:p>
    <w:p w14:paraId="7BBD3E33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813CE" w14:textId="05E282A8" w:rsidR="003F2AD9" w:rsidRPr="00230CA2" w:rsidRDefault="003F2AD9" w:rsidP="003F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1. </w:t>
      </w:r>
      <w:r w:rsidR="00190D52" w:rsidRPr="00230CA2">
        <w:rPr>
          <w:rFonts w:ascii="Times New Roman" w:hAnsi="Times New Roman" w:cs="Times New Roman"/>
          <w:sz w:val="28"/>
          <w:szCs w:val="28"/>
        </w:rPr>
        <w:t xml:space="preserve">О проведении внепланового контрольного мероприятия </w:t>
      </w:r>
      <w:r w:rsidRPr="00230CA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C60AC">
        <w:rPr>
          <w:rFonts w:ascii="Times New Roman" w:hAnsi="Times New Roman" w:cs="Times New Roman"/>
          <w:sz w:val="28"/>
          <w:szCs w:val="28"/>
        </w:rPr>
        <w:t>Чебаклинского</w:t>
      </w:r>
      <w:r w:rsidRPr="00230C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90D52" w:rsidRPr="00230CA2">
        <w:rPr>
          <w:rFonts w:ascii="Times New Roman" w:hAnsi="Times New Roman" w:cs="Times New Roman"/>
          <w:sz w:val="28"/>
          <w:szCs w:val="28"/>
        </w:rPr>
        <w:t xml:space="preserve"> принимается решение в соответствии с типовой формой </w:t>
      </w:r>
      <w:hyperlink r:id="rId10" w:history="1">
        <w:r w:rsidR="00190D52" w:rsidRPr="00230CA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190D52" w:rsidRPr="00230CA2">
        <w:rPr>
          <w:rFonts w:ascii="Times New Roman" w:hAnsi="Times New Roman" w:cs="Times New Roman"/>
          <w:sz w:val="28"/>
          <w:szCs w:val="28"/>
        </w:rPr>
        <w:t xml:space="preserve"> о проведении документарной проверки, типовой формой </w:t>
      </w:r>
      <w:hyperlink r:id="rId11" w:history="1">
        <w:r w:rsidR="00190D52" w:rsidRPr="00230CA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190D52" w:rsidRPr="00230CA2">
        <w:rPr>
          <w:rFonts w:ascii="Times New Roman" w:hAnsi="Times New Roman" w:cs="Times New Roman"/>
          <w:sz w:val="28"/>
          <w:szCs w:val="28"/>
        </w:rPr>
        <w:t xml:space="preserve"> о проведении выездной проверки либо типовой формой </w:t>
      </w:r>
      <w:hyperlink r:id="rId12" w:history="1">
        <w:r w:rsidR="00190D52" w:rsidRPr="00230CA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190D52" w:rsidRPr="00230CA2">
        <w:rPr>
          <w:rFonts w:ascii="Times New Roman" w:hAnsi="Times New Roman" w:cs="Times New Roman"/>
          <w:sz w:val="28"/>
          <w:szCs w:val="28"/>
        </w:rPr>
        <w:t xml:space="preserve"> о проведении рейдового осмотра, утвержденными приказом Министерства экономического развития Российской Федерации от </w:t>
      </w:r>
      <w:r w:rsidR="00190D52" w:rsidRPr="00230CA2">
        <w:rPr>
          <w:rFonts w:ascii="Times New Roman" w:hAnsi="Times New Roman" w:cs="Times New Roman"/>
          <w:sz w:val="28"/>
          <w:szCs w:val="28"/>
        </w:rPr>
        <w:lastRenderedPageBreak/>
        <w:t xml:space="preserve">31.03.2021 N 151 </w:t>
      </w:r>
      <w:r w:rsidR="0060353B">
        <w:rPr>
          <w:rFonts w:ascii="Times New Roman" w:hAnsi="Times New Roman" w:cs="Times New Roman"/>
          <w:sz w:val="28"/>
          <w:szCs w:val="28"/>
        </w:rPr>
        <w:t>«</w:t>
      </w:r>
      <w:r w:rsidR="00190D52" w:rsidRPr="00230CA2">
        <w:rPr>
          <w:rFonts w:ascii="Times New Roman" w:hAnsi="Times New Roman" w:cs="Times New Roman"/>
          <w:sz w:val="28"/>
          <w:szCs w:val="28"/>
        </w:rPr>
        <w:t>О типовых формах документов, используемых контрольным (надзорным) органом</w:t>
      </w:r>
      <w:r w:rsidR="0060353B">
        <w:rPr>
          <w:rFonts w:ascii="Times New Roman" w:hAnsi="Times New Roman" w:cs="Times New Roman"/>
          <w:sz w:val="28"/>
          <w:szCs w:val="28"/>
        </w:rPr>
        <w:t>»</w:t>
      </w:r>
      <w:r w:rsidR="00190D52" w:rsidRPr="00230CA2">
        <w:rPr>
          <w:rFonts w:ascii="Times New Roman" w:hAnsi="Times New Roman" w:cs="Times New Roman"/>
          <w:sz w:val="28"/>
          <w:szCs w:val="28"/>
        </w:rPr>
        <w:t>.</w:t>
      </w:r>
    </w:p>
    <w:p w14:paraId="1EEC8142" w14:textId="77777777" w:rsidR="003F2AD9" w:rsidRPr="00230CA2" w:rsidRDefault="00190D52" w:rsidP="003F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2. Внеплановое контрольное мероприятие проводится только после согласования с органами прокуратуры в </w:t>
      </w:r>
      <w:hyperlink r:id="rId13" w:history="1">
        <w:r w:rsidRPr="00230CA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30CA2">
        <w:rPr>
          <w:rFonts w:ascii="Times New Roman" w:hAnsi="Times New Roman" w:cs="Times New Roman"/>
          <w:sz w:val="28"/>
          <w:szCs w:val="28"/>
        </w:rPr>
        <w:t xml:space="preserve">, установленном приказом Генерального прокурора Российской Федерации от 02.06.2021 N 294 </w:t>
      </w:r>
      <w:r w:rsidR="0060353B">
        <w:rPr>
          <w:rFonts w:ascii="Times New Roman" w:hAnsi="Times New Roman" w:cs="Times New Roman"/>
          <w:sz w:val="28"/>
          <w:szCs w:val="28"/>
        </w:rPr>
        <w:t>«</w:t>
      </w:r>
      <w:r w:rsidRPr="00230CA2">
        <w:rPr>
          <w:rFonts w:ascii="Times New Roman" w:hAnsi="Times New Roman" w:cs="Times New Roman"/>
          <w:sz w:val="28"/>
          <w:szCs w:val="28"/>
        </w:rPr>
        <w:t xml:space="preserve">О реализации Федерального закона от 31.07.2020 N 248-ФЗ </w:t>
      </w:r>
      <w:r w:rsidR="0060353B">
        <w:rPr>
          <w:rFonts w:ascii="Times New Roman" w:hAnsi="Times New Roman" w:cs="Times New Roman"/>
          <w:sz w:val="28"/>
          <w:szCs w:val="28"/>
        </w:rPr>
        <w:t>«</w:t>
      </w:r>
      <w:r w:rsidRPr="00230CA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60353B">
        <w:rPr>
          <w:rFonts w:ascii="Times New Roman" w:hAnsi="Times New Roman" w:cs="Times New Roman"/>
          <w:sz w:val="28"/>
          <w:szCs w:val="28"/>
        </w:rPr>
        <w:t>»</w:t>
      </w:r>
      <w:r w:rsidRPr="00230CA2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14" w:history="1">
        <w:r w:rsidRPr="00230C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0CA2">
        <w:rPr>
          <w:rFonts w:ascii="Times New Roman" w:hAnsi="Times New Roman" w:cs="Times New Roman"/>
          <w:sz w:val="28"/>
          <w:szCs w:val="28"/>
        </w:rPr>
        <w:t xml:space="preserve"> </w:t>
      </w:r>
      <w:r w:rsidR="0060353B">
        <w:rPr>
          <w:rFonts w:ascii="Times New Roman" w:hAnsi="Times New Roman" w:cs="Times New Roman"/>
          <w:sz w:val="28"/>
          <w:szCs w:val="28"/>
        </w:rPr>
        <w:t>«</w:t>
      </w:r>
      <w:r w:rsidRPr="00230CA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60353B">
        <w:rPr>
          <w:rFonts w:ascii="Times New Roman" w:hAnsi="Times New Roman" w:cs="Times New Roman"/>
          <w:sz w:val="28"/>
          <w:szCs w:val="28"/>
        </w:rPr>
        <w:t>»</w:t>
      </w:r>
      <w:r w:rsidRPr="00230CA2">
        <w:rPr>
          <w:rFonts w:ascii="Times New Roman" w:hAnsi="Times New Roman" w:cs="Times New Roman"/>
          <w:sz w:val="28"/>
          <w:szCs w:val="28"/>
        </w:rPr>
        <w:t>.</w:t>
      </w:r>
    </w:p>
    <w:p w14:paraId="72277606" w14:textId="77777777" w:rsidR="007C32BE" w:rsidRPr="00230CA2" w:rsidRDefault="00190D52" w:rsidP="007C3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3. Внеплановое контрольное мероприятие может быть начато после внесения в единый реестр контрольных (надзорных) мероприятий сведений о нем в установленном порядке, если иное не предусмотрено Федеральным </w:t>
      </w:r>
      <w:hyperlink r:id="rId15" w:history="1">
        <w:r w:rsidRPr="00230C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0CA2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Федерации".</w:t>
      </w:r>
    </w:p>
    <w:p w14:paraId="6EE7B518" w14:textId="77777777" w:rsidR="00230CA2" w:rsidRPr="00230CA2" w:rsidRDefault="00190D52" w:rsidP="009E0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4. При проведении внеплановых контрольных мероприятий и совершении контрольных действий, которые в соответствии с требованиями Федерального </w:t>
      </w:r>
      <w:hyperlink r:id="rId16" w:history="1">
        <w:r w:rsidRPr="00230CA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E03DE">
        <w:rPr>
          <w:rFonts w:ascii="Times New Roman" w:hAnsi="Times New Roman" w:cs="Times New Roman"/>
          <w:sz w:val="28"/>
          <w:szCs w:val="28"/>
        </w:rPr>
        <w:t xml:space="preserve"> от 31.07.2020 N 248-ФЗ «</w:t>
      </w:r>
      <w:r w:rsidRPr="00230CA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E03DE">
        <w:rPr>
          <w:rFonts w:ascii="Times New Roman" w:hAnsi="Times New Roman" w:cs="Times New Roman"/>
          <w:sz w:val="28"/>
          <w:szCs w:val="28"/>
        </w:rPr>
        <w:t>»</w:t>
      </w:r>
      <w:r w:rsidRPr="00230CA2">
        <w:rPr>
          <w:rFonts w:ascii="Times New Roman" w:hAnsi="Times New Roman" w:cs="Times New Roman"/>
          <w:sz w:val="28"/>
          <w:szCs w:val="28"/>
        </w:rPr>
        <w:t xml:space="preserve"> должны проводиться в присутствии контролируемого лица либо его представителя, присутствие контролируемого лица либо его представителя является обязательным,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  <w:bookmarkStart w:id="0" w:name="Par71"/>
      <w:bookmarkEnd w:id="0"/>
    </w:p>
    <w:p w14:paraId="4A1B4FBB" w14:textId="02278850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5. </w:t>
      </w:r>
      <w:r w:rsidR="009E03DE">
        <w:rPr>
          <w:rFonts w:ascii="Times New Roman" w:hAnsi="Times New Roman" w:cs="Times New Roman"/>
          <w:sz w:val="28"/>
          <w:szCs w:val="28"/>
        </w:rPr>
        <w:t xml:space="preserve">Контролируемые лица </w:t>
      </w:r>
      <w:r w:rsidRPr="00230CA2">
        <w:rPr>
          <w:rFonts w:ascii="Times New Roman" w:hAnsi="Times New Roman" w:cs="Times New Roman"/>
          <w:sz w:val="28"/>
          <w:szCs w:val="28"/>
        </w:rPr>
        <w:t xml:space="preserve">вправе представить в </w:t>
      </w:r>
      <w:r w:rsidR="00230CA2" w:rsidRPr="00230CA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C60AC">
        <w:rPr>
          <w:rFonts w:ascii="Times New Roman" w:hAnsi="Times New Roman" w:cs="Times New Roman"/>
          <w:sz w:val="28"/>
          <w:szCs w:val="28"/>
        </w:rPr>
        <w:t>Чебаклинского</w:t>
      </w:r>
      <w:r w:rsidR="00230CA2" w:rsidRPr="00230C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30CA2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внепланового контрольного мероприятия в случаях:</w:t>
      </w:r>
    </w:p>
    <w:p w14:paraId="14CE9613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1) временной нетрудоспособности индивидуального предпринимателя, гражданина;</w:t>
      </w:r>
    </w:p>
    <w:p w14:paraId="546001E9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2) нахождения </w:t>
      </w:r>
      <w:r w:rsidR="009E03DE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Pr="00230CA2">
        <w:rPr>
          <w:rFonts w:ascii="Times New Roman" w:hAnsi="Times New Roman" w:cs="Times New Roman"/>
          <w:sz w:val="28"/>
          <w:szCs w:val="28"/>
        </w:rPr>
        <w:t xml:space="preserve"> за пределами </w:t>
      </w:r>
      <w:r w:rsidR="00230CA2" w:rsidRPr="00230CA2"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  <w:r w:rsidRPr="00230CA2">
        <w:rPr>
          <w:rFonts w:ascii="Times New Roman" w:hAnsi="Times New Roman" w:cs="Times New Roman"/>
          <w:sz w:val="28"/>
          <w:szCs w:val="28"/>
        </w:rPr>
        <w:t>;</w:t>
      </w:r>
    </w:p>
    <w:p w14:paraId="02362B87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3) отбывания </w:t>
      </w:r>
      <w:r w:rsidR="009E03DE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230CA2">
        <w:rPr>
          <w:rFonts w:ascii="Times New Roman" w:hAnsi="Times New Roman" w:cs="Times New Roman"/>
          <w:sz w:val="28"/>
          <w:szCs w:val="28"/>
        </w:rPr>
        <w:t xml:space="preserve"> административного ареста;</w:t>
      </w:r>
    </w:p>
    <w:p w14:paraId="73309263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4) избрания в отношении </w:t>
      </w:r>
      <w:r w:rsidR="009E03DE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230CA2">
        <w:rPr>
          <w:rFonts w:ascii="Times New Roman" w:hAnsi="Times New Roman" w:cs="Times New Roman"/>
          <w:sz w:val="28"/>
          <w:szCs w:val="28"/>
        </w:rPr>
        <w:t xml:space="preserve"> меры пресечения в виде подписки о невыезде и надлежащем поведении, запрета определенных действий, домашнего ареста, заключения под стражу;</w:t>
      </w:r>
    </w:p>
    <w:p w14:paraId="296CD096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5) смерти близкого родственника (родителей, супруга (супруги), ребенка, брата, сестры, дедушки, бабушки) или близкого родственника супруга (супруги).</w:t>
      </w:r>
    </w:p>
    <w:p w14:paraId="4E8AD532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6. Информация о невозможности присутствия </w:t>
      </w:r>
      <w:r w:rsidR="009E03DE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 w:rsidRPr="00230CA2">
        <w:rPr>
          <w:rFonts w:ascii="Times New Roman" w:hAnsi="Times New Roman" w:cs="Times New Roman"/>
          <w:sz w:val="28"/>
          <w:szCs w:val="28"/>
        </w:rPr>
        <w:t xml:space="preserve"> при проведении внепланового контрольного мероприятия должна содержать:</w:t>
      </w:r>
    </w:p>
    <w:p w14:paraId="3F21BCAD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1) описание обстоятельств, препятствующих присутствию при проведении внеплановых контрольных мероприятий, и их продолжительность с приложением документов, подтверждающих факт наличия (наступления) случая, предусмотренного </w:t>
      </w:r>
      <w:hyperlink w:anchor="Par71" w:history="1">
        <w:r w:rsidRPr="00230CA2">
          <w:rPr>
            <w:rFonts w:ascii="Times New Roman" w:hAnsi="Times New Roman" w:cs="Times New Roman"/>
            <w:sz w:val="28"/>
            <w:szCs w:val="28"/>
          </w:rPr>
          <w:t>частью 5</w:t>
        </w:r>
      </w:hyperlink>
      <w:r w:rsidRPr="00230CA2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14:paraId="0C5006B4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lastRenderedPageBreak/>
        <w:t>2) срок, необходимый для устранения обстоятельств, препятствующих присутствию при проведении внепланового контрольного мероприятия.</w:t>
      </w:r>
    </w:p>
    <w:p w14:paraId="751DD04C" w14:textId="77777777" w:rsidR="00190D5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</w:t>
      </w:r>
      <w:r w:rsidR="009E03DE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230CA2">
        <w:rPr>
          <w:rFonts w:ascii="Times New Roman" w:hAnsi="Times New Roman" w:cs="Times New Roman"/>
          <w:sz w:val="28"/>
          <w:szCs w:val="28"/>
        </w:rPr>
        <w:t xml:space="preserve"> проведение внепланового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14:paraId="13CCFA8F" w14:textId="77777777" w:rsidR="00230CA2" w:rsidRPr="00230CA2" w:rsidRDefault="00230CA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9B4F8AC" w14:textId="77777777" w:rsidR="00190D52" w:rsidRPr="00230CA2" w:rsidRDefault="00190D52" w:rsidP="00230C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hAnsi="Times New Roman" w:cs="Times New Roman"/>
          <w:b/>
          <w:bCs/>
          <w:sz w:val="28"/>
          <w:szCs w:val="28"/>
        </w:rPr>
        <w:t>Статья 12. Сроки проведения внеплановых контрольных мероприятий</w:t>
      </w:r>
    </w:p>
    <w:p w14:paraId="6EB4A537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31ACE" w14:textId="6C4B5803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1. Срок проведения документарной проверки не может превышать 10 рабочих дней. В указанный срок не включается период с момента направления </w:t>
      </w:r>
      <w:r w:rsidR="00230CA2" w:rsidRPr="00230CA2">
        <w:rPr>
          <w:rFonts w:ascii="Times New Roman" w:hAnsi="Times New Roman" w:cs="Times New Roman"/>
          <w:sz w:val="28"/>
          <w:szCs w:val="28"/>
        </w:rPr>
        <w:t>уполномоченными лицами</w:t>
      </w:r>
      <w:r w:rsidRPr="00230CA2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230CA2" w:rsidRPr="00230CA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C60AC">
        <w:rPr>
          <w:rFonts w:ascii="Times New Roman" w:hAnsi="Times New Roman" w:cs="Times New Roman"/>
          <w:sz w:val="28"/>
          <w:szCs w:val="28"/>
        </w:rPr>
        <w:t>Чебаклинского</w:t>
      </w:r>
      <w:r w:rsidR="00230CA2" w:rsidRPr="00230C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0CA2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230CA2" w:rsidRPr="00230CA2">
        <w:rPr>
          <w:rFonts w:ascii="Times New Roman" w:hAnsi="Times New Roman" w:cs="Times New Roman"/>
          <w:sz w:val="28"/>
          <w:szCs w:val="28"/>
        </w:rPr>
        <w:t>уполномоченных лиц</w:t>
      </w:r>
      <w:r w:rsidRPr="00230CA2">
        <w:rPr>
          <w:rFonts w:ascii="Times New Roman" w:hAnsi="Times New Roman" w:cs="Times New Roman"/>
          <w:sz w:val="28"/>
          <w:szCs w:val="28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230CA2" w:rsidRPr="00230CA2">
        <w:rPr>
          <w:rFonts w:ascii="Times New Roman" w:hAnsi="Times New Roman" w:cs="Times New Roman"/>
          <w:sz w:val="28"/>
          <w:szCs w:val="28"/>
        </w:rPr>
        <w:t>уполномоченных лиц</w:t>
      </w:r>
      <w:r w:rsidRPr="00230CA2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муниципального контроля в сфере благоустройства, и требования представить необходимые пояснения в письменной форме до момента представления указанных пояснений в </w:t>
      </w:r>
      <w:r w:rsidR="00230CA2" w:rsidRPr="00230CA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C60AC">
        <w:rPr>
          <w:rFonts w:ascii="Times New Roman" w:hAnsi="Times New Roman" w:cs="Times New Roman"/>
          <w:sz w:val="28"/>
          <w:szCs w:val="28"/>
        </w:rPr>
        <w:t>Чебаклинского</w:t>
      </w:r>
      <w:r w:rsidR="00230CA2" w:rsidRPr="00230CA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A9812FF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2.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14:paraId="371DA963" w14:textId="77777777" w:rsidR="00190D5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3. 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07F81269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6F8A5" w14:textId="77777777" w:rsidR="00190D52" w:rsidRPr="00230CA2" w:rsidRDefault="00190D52" w:rsidP="00230C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hAnsi="Times New Roman" w:cs="Times New Roman"/>
          <w:b/>
          <w:bCs/>
          <w:sz w:val="28"/>
          <w:szCs w:val="28"/>
        </w:rPr>
        <w:t>Статья 13. Результаты внеплановых контрольных мероприятий</w:t>
      </w:r>
    </w:p>
    <w:p w14:paraId="01DDBC1E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68D23" w14:textId="77777777" w:rsidR="00230CA2" w:rsidRPr="00230CA2" w:rsidRDefault="00190D52" w:rsidP="009E0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1. По результатам каждого проведенного внепланового контрольного мероприятия муниципальным инспектором составляется акт контрольного мероприятия (далее - акт) в порядке, установленном </w:t>
      </w:r>
      <w:hyperlink r:id="rId17" w:history="1">
        <w:r w:rsidRPr="00230CA2">
          <w:rPr>
            <w:rFonts w:ascii="Times New Roman" w:hAnsi="Times New Roman" w:cs="Times New Roman"/>
            <w:sz w:val="28"/>
            <w:szCs w:val="28"/>
          </w:rPr>
          <w:t>статьей 87</w:t>
        </w:r>
      </w:hyperlink>
      <w:r w:rsidRPr="00230CA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E03DE">
        <w:rPr>
          <w:rFonts w:ascii="Times New Roman" w:hAnsi="Times New Roman" w:cs="Times New Roman"/>
          <w:sz w:val="28"/>
          <w:szCs w:val="28"/>
        </w:rPr>
        <w:t>от 31.07.2020 N 248-ФЗ «</w:t>
      </w:r>
      <w:r w:rsidRPr="00230CA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</w:t>
      </w:r>
      <w:r w:rsidR="00230CA2" w:rsidRPr="00230CA2">
        <w:rPr>
          <w:rFonts w:ascii="Times New Roman" w:hAnsi="Times New Roman" w:cs="Times New Roman"/>
          <w:sz w:val="28"/>
          <w:szCs w:val="28"/>
        </w:rPr>
        <w:t>нтроле в Российской Федерации</w:t>
      </w:r>
      <w:r w:rsidR="009E03DE">
        <w:rPr>
          <w:rFonts w:ascii="Times New Roman" w:hAnsi="Times New Roman" w:cs="Times New Roman"/>
          <w:sz w:val="28"/>
          <w:szCs w:val="28"/>
        </w:rPr>
        <w:t>»</w:t>
      </w:r>
      <w:r w:rsidR="00230CA2" w:rsidRPr="00230CA2">
        <w:rPr>
          <w:rFonts w:ascii="Times New Roman" w:hAnsi="Times New Roman" w:cs="Times New Roman"/>
          <w:sz w:val="28"/>
          <w:szCs w:val="28"/>
        </w:rPr>
        <w:t>.</w:t>
      </w:r>
    </w:p>
    <w:p w14:paraId="6EE14112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должно быть указано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</w:t>
      </w:r>
      <w:r w:rsidRPr="00230CA2">
        <w:rPr>
          <w:rFonts w:ascii="Times New Roman" w:hAnsi="Times New Roman" w:cs="Times New Roman"/>
          <w:sz w:val="28"/>
          <w:szCs w:val="28"/>
        </w:rPr>
        <w:lastRenderedPageBreak/>
        <w:t>являющиеся доказательствами нарушения обязательных требований, должны быть приобщены к акту.</w:t>
      </w:r>
    </w:p>
    <w:p w14:paraId="528A39B6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внепланового контрольного мероприятия в день окончания проведения такого мероприятия.</w:t>
      </w:r>
    </w:p>
    <w:p w14:paraId="1BD4E3CB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знакомятся с содержанием акта на месте проведения внепланового контрольного мероприятия.</w:t>
      </w:r>
    </w:p>
    <w:p w14:paraId="5133B312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При отказе или невозможности подписания контролируемым лицом или его представителем акта по итогам проведения внепланового контрольного мероприятия в акте делается соответствующая отметка.</w:t>
      </w:r>
    </w:p>
    <w:p w14:paraId="47698897" w14:textId="77777777" w:rsidR="00230CA2" w:rsidRPr="00230CA2" w:rsidRDefault="00190D52" w:rsidP="009E0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2. В случае проведения документарной проверки либо контрольного мероприятия без взаимодействия с контролируемым лицом уполномоченный орган направляет акт контролируемому лицу в порядке, установленном </w:t>
      </w:r>
      <w:hyperlink r:id="rId18" w:history="1">
        <w:r w:rsidRPr="00230CA2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230CA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E03DE">
        <w:rPr>
          <w:rFonts w:ascii="Times New Roman" w:hAnsi="Times New Roman" w:cs="Times New Roman"/>
          <w:sz w:val="28"/>
          <w:szCs w:val="28"/>
        </w:rPr>
        <w:t xml:space="preserve"> от 31.07.2020 N 248-ФЗ «</w:t>
      </w:r>
      <w:r w:rsidRPr="00230CA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E03DE">
        <w:rPr>
          <w:rFonts w:ascii="Times New Roman" w:hAnsi="Times New Roman" w:cs="Times New Roman"/>
          <w:sz w:val="28"/>
          <w:szCs w:val="28"/>
        </w:rPr>
        <w:t>»</w:t>
      </w:r>
      <w:r w:rsidRPr="00230CA2">
        <w:rPr>
          <w:rFonts w:ascii="Times New Roman" w:hAnsi="Times New Roman" w:cs="Times New Roman"/>
          <w:sz w:val="28"/>
          <w:szCs w:val="28"/>
        </w:rPr>
        <w:t>.</w:t>
      </w:r>
    </w:p>
    <w:p w14:paraId="36A9D489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3. В случае отсутствия выявленных нарушений обязательных требований при проведении внепланового контрольного мероприятия сведения об этом вносятся в единый реестр контрольных (надзорных) мероприятий. Муниципальный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2C4B50C8" w14:textId="77777777" w:rsidR="00190D52" w:rsidRPr="00230CA2" w:rsidRDefault="00190D52" w:rsidP="009E0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4. В случае выявления при проведении внепланового контрольного мероприятия нарушений обязательных требований контролируемым лицом муниципальный инспектор обязан принять меры в соответствии со </w:t>
      </w:r>
      <w:hyperlink r:id="rId19" w:history="1">
        <w:r w:rsidRPr="00230CA2">
          <w:rPr>
            <w:rFonts w:ascii="Times New Roman" w:hAnsi="Times New Roman" w:cs="Times New Roman"/>
            <w:sz w:val="28"/>
            <w:szCs w:val="28"/>
          </w:rPr>
          <w:t>статьей 90</w:t>
        </w:r>
      </w:hyperlink>
      <w:r w:rsidRPr="00230CA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E03DE">
        <w:rPr>
          <w:rFonts w:ascii="Times New Roman" w:hAnsi="Times New Roman" w:cs="Times New Roman"/>
          <w:sz w:val="28"/>
          <w:szCs w:val="28"/>
        </w:rPr>
        <w:t xml:space="preserve"> от 31.07.2020 N 248-ФЗ «</w:t>
      </w:r>
      <w:r w:rsidRPr="00230CA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E03DE">
        <w:rPr>
          <w:rFonts w:ascii="Times New Roman" w:hAnsi="Times New Roman" w:cs="Times New Roman"/>
          <w:sz w:val="28"/>
          <w:szCs w:val="28"/>
        </w:rPr>
        <w:t>»</w:t>
      </w:r>
      <w:r w:rsidRPr="00230CA2">
        <w:rPr>
          <w:rFonts w:ascii="Times New Roman" w:hAnsi="Times New Roman" w:cs="Times New Roman"/>
          <w:sz w:val="28"/>
          <w:szCs w:val="28"/>
        </w:rPr>
        <w:t>.</w:t>
      </w:r>
    </w:p>
    <w:p w14:paraId="6066C74B" w14:textId="77777777" w:rsidR="00230CA2" w:rsidRPr="00230CA2" w:rsidRDefault="00230CA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1F882C1" w14:textId="77777777" w:rsidR="00190D52" w:rsidRPr="00230CA2" w:rsidRDefault="00190D52" w:rsidP="00230C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hAnsi="Times New Roman" w:cs="Times New Roman"/>
          <w:b/>
          <w:bCs/>
          <w:sz w:val="28"/>
          <w:szCs w:val="28"/>
        </w:rPr>
        <w:t>Статья 14. Права и обязанности муниципальных инспекторов при осуществлении муниципального контроля в сфере благоустройства</w:t>
      </w:r>
    </w:p>
    <w:p w14:paraId="15BCFF48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A267B" w14:textId="77777777" w:rsidR="00190D52" w:rsidRPr="00230CA2" w:rsidRDefault="00190D52" w:rsidP="009E03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Муниципальные инспекторы при осуществлении муниципального контроля в сфере благоустройства имеют права и несут обязанности, установленные Федеральным </w:t>
      </w:r>
      <w:hyperlink r:id="rId20" w:history="1">
        <w:r w:rsidRPr="00230C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0CA2">
        <w:rPr>
          <w:rFonts w:ascii="Times New Roman" w:hAnsi="Times New Roman" w:cs="Times New Roman"/>
          <w:sz w:val="28"/>
          <w:szCs w:val="28"/>
        </w:rPr>
        <w:t xml:space="preserve"> </w:t>
      </w:r>
      <w:r w:rsidR="009E03DE">
        <w:rPr>
          <w:rFonts w:ascii="Times New Roman" w:hAnsi="Times New Roman" w:cs="Times New Roman"/>
          <w:sz w:val="28"/>
          <w:szCs w:val="28"/>
        </w:rPr>
        <w:t>от 31.07.2020 N 248-ФЗ «</w:t>
      </w:r>
      <w:r w:rsidRPr="00230CA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E03DE">
        <w:rPr>
          <w:rFonts w:ascii="Times New Roman" w:hAnsi="Times New Roman" w:cs="Times New Roman"/>
          <w:sz w:val="28"/>
          <w:szCs w:val="28"/>
        </w:rPr>
        <w:t>»</w:t>
      </w:r>
      <w:r w:rsidRPr="00230CA2">
        <w:rPr>
          <w:rFonts w:ascii="Times New Roman" w:hAnsi="Times New Roman" w:cs="Times New Roman"/>
          <w:sz w:val="28"/>
          <w:szCs w:val="28"/>
        </w:rPr>
        <w:t>.</w:t>
      </w:r>
    </w:p>
    <w:p w14:paraId="4AC2EE70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2098B" w14:textId="77777777" w:rsidR="00190D52" w:rsidRPr="00230CA2" w:rsidRDefault="00190D52" w:rsidP="00230C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hAnsi="Times New Roman" w:cs="Times New Roman"/>
          <w:b/>
          <w:bCs/>
          <w:sz w:val="28"/>
          <w:szCs w:val="28"/>
        </w:rPr>
        <w:t>Статья 15. Ответственность муниципальных инспекторов за неисполнение или ненадлежащее исполнение обязанностей при осуществлении муниципального контроля в сфере благоустройства</w:t>
      </w:r>
    </w:p>
    <w:p w14:paraId="0774DE95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BBFBD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Муниципальные инспекторы несут ответственность за неисполнение или ненадлежащее исполнение возложенных на них обязанностей в соответствии с законодательством Российской Федерации.</w:t>
      </w:r>
    </w:p>
    <w:p w14:paraId="714785AE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0641D" w14:textId="77777777" w:rsidR="00190D52" w:rsidRPr="00230CA2" w:rsidRDefault="00190D52" w:rsidP="00230C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hAnsi="Times New Roman" w:cs="Times New Roman"/>
          <w:b/>
          <w:bCs/>
          <w:sz w:val="28"/>
          <w:szCs w:val="28"/>
        </w:rPr>
        <w:t>Статья 16. Права и обязанности контролируемых лиц</w:t>
      </w:r>
    </w:p>
    <w:p w14:paraId="3E6D88C6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4DE69" w14:textId="77777777" w:rsidR="00190D52" w:rsidRPr="00230CA2" w:rsidRDefault="00190D52" w:rsidP="009E03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Контролируемые лица при осуществлении муниципального контроля в сфере благоустройства реализуют права и несут обязанности, установленные Федеральным </w:t>
      </w:r>
      <w:hyperlink r:id="rId21" w:history="1">
        <w:r w:rsidRPr="00230C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0CA2">
        <w:rPr>
          <w:rFonts w:ascii="Times New Roman" w:hAnsi="Times New Roman" w:cs="Times New Roman"/>
          <w:sz w:val="28"/>
          <w:szCs w:val="28"/>
        </w:rPr>
        <w:t xml:space="preserve"> </w:t>
      </w:r>
      <w:r w:rsidR="009E03DE">
        <w:rPr>
          <w:rFonts w:ascii="Times New Roman" w:hAnsi="Times New Roman" w:cs="Times New Roman"/>
          <w:sz w:val="28"/>
          <w:szCs w:val="28"/>
        </w:rPr>
        <w:t>от 31.07.2020 N 248-ФЗ «</w:t>
      </w:r>
      <w:r w:rsidRPr="00230CA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E03DE">
        <w:rPr>
          <w:rFonts w:ascii="Times New Roman" w:hAnsi="Times New Roman" w:cs="Times New Roman"/>
          <w:sz w:val="28"/>
          <w:szCs w:val="28"/>
        </w:rPr>
        <w:t>»</w:t>
      </w:r>
      <w:r w:rsidRPr="00230CA2">
        <w:rPr>
          <w:rFonts w:ascii="Times New Roman" w:hAnsi="Times New Roman" w:cs="Times New Roman"/>
          <w:sz w:val="28"/>
          <w:szCs w:val="28"/>
        </w:rPr>
        <w:t>.</w:t>
      </w:r>
    </w:p>
    <w:p w14:paraId="20752AC1" w14:textId="77777777" w:rsidR="00230CA2" w:rsidRPr="00230CA2" w:rsidRDefault="00230CA2" w:rsidP="00230C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F5E1F7" w14:textId="77777777" w:rsidR="00190D52" w:rsidRPr="00230CA2" w:rsidRDefault="00190D52" w:rsidP="00230C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hAnsi="Times New Roman" w:cs="Times New Roman"/>
          <w:b/>
          <w:bCs/>
          <w:sz w:val="28"/>
          <w:szCs w:val="28"/>
        </w:rPr>
        <w:t>Статья 17. Обжалование решений уполномоченного органа, действий (бездействия) должностных лиц в рамках осуществления муниципального контроля в сфере благоустройства</w:t>
      </w:r>
    </w:p>
    <w:p w14:paraId="78EA8EE1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838E2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1. Контролируемые лица вправе обжаловать решение уполномоченного органа или действие (бездействие) муниципальных инспекторов, принятые (совершенные) ими в ходе осуществления муниципального контроля в сфере благоустройства, в суд в порядке, у</w:t>
      </w:r>
      <w:r w:rsidR="00230CA2" w:rsidRPr="00230CA2">
        <w:rPr>
          <w:rFonts w:ascii="Times New Roman" w:hAnsi="Times New Roman" w:cs="Times New Roman"/>
          <w:sz w:val="28"/>
          <w:szCs w:val="28"/>
        </w:rPr>
        <w:t>становленном законодательством.</w:t>
      </w:r>
    </w:p>
    <w:p w14:paraId="742B2CB6" w14:textId="77777777" w:rsidR="00190D5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2. Досудебный порядок подачи жалоб в рамках осуществления муниципального контроля в сфере благоустройства не применяется.</w:t>
      </w:r>
    </w:p>
    <w:p w14:paraId="375F3090" w14:textId="77777777" w:rsidR="00230CA2" w:rsidRPr="00230CA2" w:rsidRDefault="00230CA2" w:rsidP="00230C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9D6D442" w14:textId="520D194A" w:rsidR="00190D52" w:rsidRPr="00230CA2" w:rsidRDefault="00190D52" w:rsidP="00230C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hAnsi="Times New Roman" w:cs="Times New Roman"/>
          <w:b/>
          <w:bCs/>
          <w:sz w:val="28"/>
          <w:szCs w:val="28"/>
        </w:rPr>
        <w:t xml:space="preserve">Статья 18. Оценка результативности и эффективности деятельности </w:t>
      </w:r>
      <w:r w:rsidR="00230CA2" w:rsidRPr="00230CA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EC60AC">
        <w:rPr>
          <w:rFonts w:ascii="Times New Roman" w:hAnsi="Times New Roman" w:cs="Times New Roman"/>
          <w:b/>
          <w:bCs/>
          <w:sz w:val="28"/>
          <w:szCs w:val="28"/>
        </w:rPr>
        <w:t>Чебаклинского</w:t>
      </w:r>
      <w:r w:rsidR="00230CA2" w:rsidRPr="00230CA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(уполномоченных лиц) поселения</w:t>
      </w:r>
      <w:r w:rsidRPr="00230CA2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муниципального контроля в сфере благоустройства</w:t>
      </w:r>
    </w:p>
    <w:p w14:paraId="2199E0EA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62AEE" w14:textId="61855EB9" w:rsidR="00230CA2" w:rsidRPr="00230CA2" w:rsidRDefault="00190D52" w:rsidP="009E0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1. Оценка результативности и эффективности деятельности </w:t>
      </w:r>
      <w:r w:rsidR="00230CA2" w:rsidRPr="00230C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60AC">
        <w:rPr>
          <w:rFonts w:ascii="Times New Roman" w:hAnsi="Times New Roman" w:cs="Times New Roman"/>
          <w:sz w:val="28"/>
          <w:szCs w:val="28"/>
        </w:rPr>
        <w:t xml:space="preserve">Чебаклинского </w:t>
      </w:r>
      <w:bookmarkStart w:id="1" w:name="_GoBack"/>
      <w:bookmarkEnd w:id="1"/>
      <w:r w:rsidR="00230CA2" w:rsidRPr="00230CA2">
        <w:rPr>
          <w:rFonts w:ascii="Times New Roman" w:hAnsi="Times New Roman" w:cs="Times New Roman"/>
          <w:sz w:val="28"/>
          <w:szCs w:val="28"/>
        </w:rPr>
        <w:t>сельского поселения (уполномоченных лиц)</w:t>
      </w:r>
      <w:r w:rsidRPr="00230CA2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контроля в сфере благоустройства осуществляется на основе системы показателей результативности и эффективности муниципального контроля в порядке, установленном Федеральным </w:t>
      </w:r>
      <w:hyperlink r:id="rId22" w:history="1">
        <w:r w:rsidRPr="00230C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0CA2">
        <w:rPr>
          <w:rFonts w:ascii="Times New Roman" w:hAnsi="Times New Roman" w:cs="Times New Roman"/>
          <w:sz w:val="28"/>
          <w:szCs w:val="28"/>
        </w:rPr>
        <w:t xml:space="preserve"> </w:t>
      </w:r>
      <w:r w:rsidR="009E03DE">
        <w:rPr>
          <w:rFonts w:ascii="Times New Roman" w:hAnsi="Times New Roman" w:cs="Times New Roman"/>
          <w:sz w:val="28"/>
          <w:szCs w:val="28"/>
        </w:rPr>
        <w:t>от 31.07.2020 N 248-ФЗ «</w:t>
      </w:r>
      <w:r w:rsidRPr="00230CA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</w:t>
      </w:r>
      <w:r w:rsidR="00230CA2" w:rsidRPr="00230CA2">
        <w:rPr>
          <w:rFonts w:ascii="Times New Roman" w:hAnsi="Times New Roman" w:cs="Times New Roman"/>
          <w:sz w:val="28"/>
          <w:szCs w:val="28"/>
        </w:rPr>
        <w:t>нтроле в Российской Федерации</w:t>
      </w:r>
      <w:r w:rsidR="009E03DE">
        <w:rPr>
          <w:rFonts w:ascii="Times New Roman" w:hAnsi="Times New Roman" w:cs="Times New Roman"/>
          <w:sz w:val="28"/>
          <w:szCs w:val="28"/>
        </w:rPr>
        <w:t>»</w:t>
      </w:r>
      <w:r w:rsidR="00230CA2" w:rsidRPr="00230CA2">
        <w:rPr>
          <w:rFonts w:ascii="Times New Roman" w:hAnsi="Times New Roman" w:cs="Times New Roman"/>
          <w:sz w:val="28"/>
          <w:szCs w:val="28"/>
        </w:rPr>
        <w:t>.</w:t>
      </w:r>
    </w:p>
    <w:p w14:paraId="2FB9AF99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2. Ключевым показателем муниципального контроля в сфере благоустройства является доля предостережений, по которым контролируемыми лицами в установленный срок приняты меры по обеспечению соблюдения обязательных требований, указанных в предостережении, от числа объявленных предостережений, за отчетный период.</w:t>
      </w:r>
    </w:p>
    <w:p w14:paraId="019250D6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3. Целевое значение ключевого пока</w:t>
      </w:r>
      <w:r w:rsidR="00230CA2" w:rsidRPr="00230CA2">
        <w:rPr>
          <w:rFonts w:ascii="Times New Roman" w:hAnsi="Times New Roman" w:cs="Times New Roman"/>
          <w:sz w:val="28"/>
          <w:szCs w:val="28"/>
        </w:rPr>
        <w:t>зателя составляет 60 процентов.</w:t>
      </w:r>
    </w:p>
    <w:p w14:paraId="6533C375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4. Индикативными показателями муниципального контроля в сфере благоустройства являются:</w:t>
      </w:r>
    </w:p>
    <w:p w14:paraId="0DDE55AC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1) количество внеплановых контрольных мероприятий, проведенных за отчетный период;</w:t>
      </w:r>
    </w:p>
    <w:p w14:paraId="25895139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2) количество контрольных мероприятий с взаимодействием с контролируемым лицом, проведенных за отчетный период;</w:t>
      </w:r>
    </w:p>
    <w:p w14:paraId="1FFDB1DB" w14:textId="77777777" w:rsidR="00230CA2" w:rsidRPr="00230CA2" w:rsidRDefault="00230CA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3</w:t>
      </w:r>
      <w:r w:rsidR="00190D52" w:rsidRPr="00230CA2">
        <w:rPr>
          <w:rFonts w:ascii="Times New Roman" w:hAnsi="Times New Roman" w:cs="Times New Roman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14:paraId="629CD03C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4) 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34ED780C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lastRenderedPageBreak/>
        <w:t>5) количество направленных в органы прокуратуры заявлений о согласовании проведения контрольных мероприятий за отчетный период;</w:t>
      </w:r>
    </w:p>
    <w:p w14:paraId="15232D91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6)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0197D8EA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7) количество исковых заявлений об оспаривании решений уполномоченного органа, действий (бездействия) муниципальных инспекторов, направленных контролируемыми лицами в судебном порядке, за отчетный период;</w:t>
      </w:r>
    </w:p>
    <w:p w14:paraId="39693631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8) количество исковых заявлений об оспаривании решений уполномоченного органа, действий (бездействия) муниципальных инспекторов,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1450BD96" w14:textId="77777777" w:rsidR="00190D5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9) количество контрольных мероприятий, проведенных с грубым нарушением требований к организации их осуществления и результаты которых были признаны недействительными и (или) отменены, за отчетный период.</w:t>
      </w:r>
    </w:p>
    <w:p w14:paraId="7885E2E1" w14:textId="77777777" w:rsidR="00230CA2" w:rsidRPr="00230CA2" w:rsidRDefault="00230CA2" w:rsidP="00190D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35DC534" w14:textId="77777777" w:rsidR="00190D52" w:rsidRPr="00230CA2" w:rsidRDefault="00190D52" w:rsidP="00230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CA2">
        <w:rPr>
          <w:rFonts w:ascii="Times New Roman" w:hAnsi="Times New Roman" w:cs="Times New Roman"/>
          <w:b/>
          <w:bCs/>
          <w:sz w:val="28"/>
          <w:szCs w:val="28"/>
        </w:rPr>
        <w:t>Статья 19. Заключительные положения</w:t>
      </w:r>
    </w:p>
    <w:p w14:paraId="7F633248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CDE8F" w14:textId="77777777" w:rsidR="00230CA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>1. Настоящее Решение подлежит официальному опублик</w:t>
      </w:r>
      <w:r w:rsidR="00230CA2" w:rsidRPr="00230CA2">
        <w:rPr>
          <w:rFonts w:ascii="Times New Roman" w:hAnsi="Times New Roman" w:cs="Times New Roman"/>
          <w:sz w:val="28"/>
          <w:szCs w:val="28"/>
        </w:rPr>
        <w:t>ованию.</w:t>
      </w:r>
    </w:p>
    <w:p w14:paraId="0642C4BB" w14:textId="77777777" w:rsidR="00190D52" w:rsidRPr="00230CA2" w:rsidRDefault="00190D52" w:rsidP="0023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A2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</w:t>
      </w:r>
      <w:r w:rsidR="00230CA2" w:rsidRPr="00230CA2">
        <w:rPr>
          <w:rFonts w:ascii="Times New Roman" w:hAnsi="Times New Roman" w:cs="Times New Roman"/>
          <w:sz w:val="28"/>
          <w:szCs w:val="28"/>
        </w:rPr>
        <w:t>момента официального опубликования.</w:t>
      </w:r>
    </w:p>
    <w:p w14:paraId="4A81F6ED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AB664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4016E" w14:textId="77777777" w:rsidR="00190D52" w:rsidRPr="00230CA2" w:rsidRDefault="00190D52" w:rsidP="00190D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97B068" w14:textId="77777777" w:rsidR="000F6477" w:rsidRPr="00230CA2" w:rsidRDefault="000F6477" w:rsidP="000F64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73849" w14:textId="77777777" w:rsidR="000F6477" w:rsidRPr="00230CA2" w:rsidRDefault="000F6477" w:rsidP="000F64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70C55" w14:textId="77777777" w:rsidR="000F6477" w:rsidRPr="00230CA2" w:rsidRDefault="000F6477" w:rsidP="000F64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0DB1E" w14:textId="77777777" w:rsidR="000F6477" w:rsidRPr="00230CA2" w:rsidRDefault="000F6477" w:rsidP="000F64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2D741" w14:textId="77777777" w:rsidR="000F6477" w:rsidRPr="00230CA2" w:rsidRDefault="000F6477" w:rsidP="000F64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8ABC9" w14:textId="77777777" w:rsidR="002008A5" w:rsidRPr="00230CA2" w:rsidRDefault="002008A5" w:rsidP="000C77A5">
      <w:pPr>
        <w:spacing w:line="240" w:lineRule="auto"/>
      </w:pPr>
    </w:p>
    <w:sectPr w:rsidR="002008A5" w:rsidRPr="0023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26F6A" w14:textId="77777777" w:rsidR="00F46770" w:rsidRDefault="00F46770" w:rsidP="000C77A5">
      <w:pPr>
        <w:spacing w:after="0" w:line="240" w:lineRule="auto"/>
      </w:pPr>
      <w:r>
        <w:separator/>
      </w:r>
    </w:p>
  </w:endnote>
  <w:endnote w:type="continuationSeparator" w:id="0">
    <w:p w14:paraId="39FBBB22" w14:textId="77777777" w:rsidR="00F46770" w:rsidRDefault="00F46770" w:rsidP="000C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41970" w14:textId="77777777" w:rsidR="00F46770" w:rsidRDefault="00F46770" w:rsidP="000C77A5">
      <w:pPr>
        <w:spacing w:after="0" w:line="240" w:lineRule="auto"/>
      </w:pPr>
      <w:r>
        <w:separator/>
      </w:r>
    </w:p>
  </w:footnote>
  <w:footnote w:type="continuationSeparator" w:id="0">
    <w:p w14:paraId="7DCA827B" w14:textId="77777777" w:rsidR="00F46770" w:rsidRDefault="00F46770" w:rsidP="000C7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A3"/>
    <w:rsid w:val="00044B09"/>
    <w:rsid w:val="000A1C3F"/>
    <w:rsid w:val="000C77A5"/>
    <w:rsid w:val="000F39DC"/>
    <w:rsid w:val="000F6477"/>
    <w:rsid w:val="000F672D"/>
    <w:rsid w:val="00111D02"/>
    <w:rsid w:val="001822AB"/>
    <w:rsid w:val="00190D52"/>
    <w:rsid w:val="001E3423"/>
    <w:rsid w:val="001E7EA9"/>
    <w:rsid w:val="002008A5"/>
    <w:rsid w:val="00225D38"/>
    <w:rsid w:val="00230CA2"/>
    <w:rsid w:val="002503B6"/>
    <w:rsid w:val="002809B8"/>
    <w:rsid w:val="002F2D64"/>
    <w:rsid w:val="00350492"/>
    <w:rsid w:val="003C1432"/>
    <w:rsid w:val="003F2AD9"/>
    <w:rsid w:val="004B5E27"/>
    <w:rsid w:val="00513F9C"/>
    <w:rsid w:val="0060353B"/>
    <w:rsid w:val="006C44E3"/>
    <w:rsid w:val="00734076"/>
    <w:rsid w:val="007C32BE"/>
    <w:rsid w:val="007F7B41"/>
    <w:rsid w:val="00812A48"/>
    <w:rsid w:val="009E03DE"/>
    <w:rsid w:val="00BD6C5C"/>
    <w:rsid w:val="00BF5E1F"/>
    <w:rsid w:val="00CE3663"/>
    <w:rsid w:val="00D75B6A"/>
    <w:rsid w:val="00DD5650"/>
    <w:rsid w:val="00EC60AC"/>
    <w:rsid w:val="00F46770"/>
    <w:rsid w:val="00FB4F32"/>
    <w:rsid w:val="00F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48A9"/>
  <w15:chartTrackingRefBased/>
  <w15:docId w15:val="{9C0621D6-E4DE-478D-B276-0B9F1072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0C7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0C77A5"/>
    <w:rPr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0C7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7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0C77A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styleId="a7">
    <w:name w:val="footnote reference"/>
    <w:uiPriority w:val="99"/>
    <w:semiHidden/>
    <w:unhideWhenUsed/>
    <w:rsid w:val="000C77A5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0C7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7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7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81ACFA8A074AEBDDBA11C41EA376E8C0ABC40206E3103FE47D996EAE1DF7B0C724649D3511EDC99ED2EE7826j1x6E" TargetMode="External"/><Relationship Id="rId13" Type="http://schemas.openxmlformats.org/officeDocument/2006/relationships/hyperlink" Target="consultantplus://offline/ref=6681ACFA8A074AEBDDBA11C41EA376E8C0A8C7060EEA103FE47D996EAE1DF7B0D5243C913510F3C19DC7B82960406609FD4D93C5F396C485j3x3E" TargetMode="External"/><Relationship Id="rId18" Type="http://schemas.openxmlformats.org/officeDocument/2006/relationships/hyperlink" Target="consultantplus://offline/ref=6681ACFA8A074AEBDDBA11C41EA376E8C0ABC40206E3103FE47D996EAE1DF7B0D5243C913510F1CB98C7B82960406609FD4D93C5F396C485j3x3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681ACFA8A074AEBDDBA11C41EA376E8C0ABC40206E3103FE47D996EAE1DF7B0C724649D3511EDC99ED2EE7826j1x6E" TargetMode="External"/><Relationship Id="rId7" Type="http://schemas.openxmlformats.org/officeDocument/2006/relationships/hyperlink" Target="consultantplus://offline/ref=543E49C9545669F2AB3CA5EF55DE2311940288122C285CD8AB9D4630A896F9CB138ACE35A6CCDE243A58D37BBF2591D4767C6ACE20C8A78FB7q8E" TargetMode="External"/><Relationship Id="rId12" Type="http://schemas.openxmlformats.org/officeDocument/2006/relationships/hyperlink" Target="consultantplus://offline/ref=6681ACFA8A074AEBDDBA11C41EA376E8C0A9C50601EC103FE47D996EAE1DF7B0D5243C913510F1CD99C7B82960406609FD4D93C5F396C485j3x3E" TargetMode="External"/><Relationship Id="rId17" Type="http://schemas.openxmlformats.org/officeDocument/2006/relationships/hyperlink" Target="consultantplus://offline/ref=6681ACFA8A074AEBDDBA11C41EA376E8C0ABC40206E3103FE47D996EAE1DF7B0D5243C913510FAC19CC7B82960406609FD4D93C5F396C485j3x3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81ACFA8A074AEBDDBA11C41EA376E8C0ABC40206E3103FE47D996EAE1DF7B0C724649D3511EDC99ED2EE7826j1x6E" TargetMode="External"/><Relationship Id="rId20" Type="http://schemas.openxmlformats.org/officeDocument/2006/relationships/hyperlink" Target="consultantplus://offline/ref=6681ACFA8A074AEBDDBA11C41EA376E8C0ABC40206E3103FE47D996EAE1DF7B0C724649D3511EDC99ED2EE7826j1x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3E49C9545669F2AB3CA5EF55DE231193038F1D292F5CD8AB9D4630A896F9CB018A9639A6CDC7223B4D852AF9B7q3E" TargetMode="External"/><Relationship Id="rId11" Type="http://schemas.openxmlformats.org/officeDocument/2006/relationships/hyperlink" Target="consultantplus://offline/ref=6681ACFA8A074AEBDDBA11C41EA376E8C0A9C50601EC103FE47D996EAE1DF7B0D5243C913510F0CC9BC7B82960406609FD4D93C5F396C485j3x3E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681ACFA8A074AEBDDBA11C41EA376E8C0ABC40206E3103FE47D996EAE1DF7B0C724649D3511EDC99ED2EE7826j1x6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681ACFA8A074AEBDDBA11C41EA376E8C0A9C50601EC103FE47D996EAE1DF7B0D5243C913510F0C99EC7B82960406609FD4D93C5F396C485j3x3E" TargetMode="External"/><Relationship Id="rId19" Type="http://schemas.openxmlformats.org/officeDocument/2006/relationships/hyperlink" Target="consultantplus://offline/ref=6681ACFA8A074AEBDDBA11C41EA376E8C0ABC40206E3103FE47D996EAE1DF7B0D5243C913510FAC09BC7B82960406609FD4D93C5F396C485j3x3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81ACFA8A074AEBDDBA11C41EA376E8C0ABC40206E3103FE47D996EAE1DF7B0C724649D3511EDC99ED2EE7826j1x6E" TargetMode="External"/><Relationship Id="rId14" Type="http://schemas.openxmlformats.org/officeDocument/2006/relationships/hyperlink" Target="consultantplus://offline/ref=6681ACFA8A074AEBDDBA11C41EA376E8C0ABC40206E3103FE47D996EAE1DF7B0C724649D3511EDC99ED2EE7826j1x6E" TargetMode="External"/><Relationship Id="rId22" Type="http://schemas.openxmlformats.org/officeDocument/2006/relationships/hyperlink" Target="consultantplus://offline/ref=6681ACFA8A074AEBDDBA11C41EA376E8C0ABC40206E3103FE47D996EAE1DF7B0C724649D3511EDC99ED2EE7826j1x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5002</Words>
  <Characters>28516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Юлия Гурова</cp:lastModifiedBy>
  <cp:revision>16</cp:revision>
  <cp:lastPrinted>2023-03-01T05:27:00Z</cp:lastPrinted>
  <dcterms:created xsi:type="dcterms:W3CDTF">2021-09-12T09:37:00Z</dcterms:created>
  <dcterms:modified xsi:type="dcterms:W3CDTF">2023-09-12T05:59:00Z</dcterms:modified>
</cp:coreProperties>
</file>