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7911" w14:textId="77777777" w:rsidR="00F5303C" w:rsidRPr="00B657DA" w:rsidRDefault="00F5303C" w:rsidP="001F0B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D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63587BFB" w14:textId="77777777" w:rsidR="00F5303C" w:rsidRPr="00B657DA" w:rsidRDefault="00F5303C" w:rsidP="001F0B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DA">
        <w:rPr>
          <w:rFonts w:ascii="Times New Roman" w:hAnsi="Times New Roman" w:cs="Times New Roman"/>
          <w:b/>
          <w:sz w:val="28"/>
          <w:szCs w:val="28"/>
        </w:rPr>
        <w:t>ЧЕБАКЛИНСКОГО СЕЛЬСКОГО ПОСЕЛЕНИЯ</w:t>
      </w:r>
    </w:p>
    <w:p w14:paraId="5499414C" w14:textId="77777777" w:rsidR="00F5303C" w:rsidRPr="00B657DA" w:rsidRDefault="00F5303C" w:rsidP="001F0B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DA">
        <w:rPr>
          <w:rFonts w:ascii="Times New Roman" w:hAnsi="Times New Roman" w:cs="Times New Roman"/>
          <w:b/>
          <w:sz w:val="28"/>
          <w:szCs w:val="28"/>
        </w:rPr>
        <w:t xml:space="preserve">БОЛЬШЕРЕЧЕНСКОГО МУНИЦПАЛЬНОГО РАЙОНА </w:t>
      </w:r>
    </w:p>
    <w:p w14:paraId="166AD6C8" w14:textId="77777777" w:rsidR="00F5303C" w:rsidRPr="00B657DA" w:rsidRDefault="00F5303C" w:rsidP="001F0B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D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1BBE65CA" w14:textId="77777777" w:rsidR="00F5303C" w:rsidRPr="00B657DA" w:rsidRDefault="00F5303C" w:rsidP="00F5303C">
      <w:pPr>
        <w:widowControl w:val="0"/>
        <w:jc w:val="center"/>
        <w:rPr>
          <w:b/>
          <w:sz w:val="28"/>
          <w:szCs w:val="28"/>
        </w:rPr>
      </w:pPr>
    </w:p>
    <w:p w14:paraId="7253B386" w14:textId="25E02B62" w:rsidR="00F5303C" w:rsidRPr="00B657DA" w:rsidRDefault="00F5303C" w:rsidP="006307A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DA">
        <w:rPr>
          <w:rFonts w:ascii="Times New Roman" w:hAnsi="Times New Roman" w:cs="Times New Roman"/>
          <w:b/>
          <w:sz w:val="28"/>
          <w:szCs w:val="28"/>
        </w:rPr>
        <w:t>П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О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С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Т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А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Н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О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В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Л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Е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Н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И</w:t>
      </w:r>
      <w:r w:rsidR="00B6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A">
        <w:rPr>
          <w:rFonts w:ascii="Times New Roman" w:hAnsi="Times New Roman" w:cs="Times New Roman"/>
          <w:b/>
          <w:sz w:val="28"/>
          <w:szCs w:val="28"/>
        </w:rPr>
        <w:t>Е</w:t>
      </w:r>
    </w:p>
    <w:p w14:paraId="101AFDEA" w14:textId="79ECBBE3" w:rsidR="00F5303C" w:rsidRPr="00AD32BF" w:rsidRDefault="00F5303C" w:rsidP="006307A5">
      <w:pPr>
        <w:widowControl w:val="0"/>
        <w:shd w:val="clear" w:color="auto" w:fill="FFFFFF"/>
        <w:spacing w:line="322" w:lineRule="exact"/>
        <w:ind w:right="72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2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0</w:t>
      </w:r>
      <w:r w:rsidR="002E0853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Pr="00AD32BF">
        <w:rPr>
          <w:rFonts w:ascii="Times New Roman" w:hAnsi="Times New Roman" w:cs="Times New Roman"/>
          <w:color w:val="000000"/>
          <w:spacing w:val="-1"/>
          <w:sz w:val="28"/>
          <w:szCs w:val="28"/>
        </w:rPr>
        <w:t>.0</w:t>
      </w:r>
      <w:r w:rsidR="002E0853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Pr="00AD32BF">
        <w:rPr>
          <w:rFonts w:ascii="Times New Roman" w:hAnsi="Times New Roman" w:cs="Times New Roman"/>
          <w:color w:val="000000"/>
          <w:spacing w:val="-1"/>
          <w:sz w:val="28"/>
          <w:szCs w:val="28"/>
        </w:rPr>
        <w:t>.202</w:t>
      </w:r>
      <w:r w:rsidR="002E0853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AD32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№ </w:t>
      </w:r>
      <w:r w:rsidR="00642E3C">
        <w:rPr>
          <w:rFonts w:ascii="Times New Roman" w:hAnsi="Times New Roman" w:cs="Times New Roman"/>
          <w:color w:val="000000"/>
          <w:spacing w:val="-1"/>
          <w:sz w:val="28"/>
          <w:szCs w:val="28"/>
        </w:rPr>
        <w:t>11</w:t>
      </w:r>
    </w:p>
    <w:p w14:paraId="768BB293" w14:textId="412EE72A" w:rsidR="00F5303C" w:rsidRPr="00AD32BF" w:rsidRDefault="00F5303C" w:rsidP="00AD3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642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642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642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642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="002E0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642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отдельных вопросах оценки налоговых расходов Чебаклинского сельского поселения Большереченского муниципального района Омской области</w:t>
      </w:r>
      <w:r w:rsidRPr="00AD3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4EB6EC" w14:textId="77777777" w:rsidR="00F5303C" w:rsidRDefault="00F5303C" w:rsidP="00F5303C"/>
    <w:p w14:paraId="2ECC6FF3" w14:textId="2B3D79FA" w:rsidR="00F5303C" w:rsidRDefault="00F5303C" w:rsidP="00EB0A47">
      <w:pPr>
        <w:pStyle w:val="ConsPlusNormal"/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>В соответствии</w:t>
      </w:r>
      <w:r w:rsidR="002E0853">
        <w:rPr>
          <w:rFonts w:ascii="Times New Roman" w:hAnsi="Times New Roman" w:cs="Times New Roman"/>
          <w:sz w:val="28"/>
          <w:szCs w:val="28"/>
        </w:rPr>
        <w:t xml:space="preserve"> с ч. </w:t>
      </w:r>
      <w:r w:rsidR="00642E3C">
        <w:rPr>
          <w:rFonts w:ascii="Times New Roman" w:hAnsi="Times New Roman" w:cs="Times New Roman"/>
          <w:sz w:val="28"/>
          <w:szCs w:val="28"/>
        </w:rPr>
        <w:t>1,2 ст. 174.3 БК РФ перечень налоговых расходов Российской Федерации</w:t>
      </w:r>
      <w:r w:rsidRPr="00BE12FC">
        <w:rPr>
          <w:rFonts w:ascii="Times New Roman" w:hAnsi="Times New Roman" w:cs="Times New Roman"/>
          <w:sz w:val="28"/>
          <w:szCs w:val="28"/>
        </w:rPr>
        <w:t>,</w:t>
      </w:r>
      <w:r w:rsidRPr="005051F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E12FC">
        <w:rPr>
          <w:rFonts w:ascii="Times New Roman" w:hAnsi="Times New Roman" w:cs="Times New Roman"/>
          <w:sz w:val="28"/>
          <w:szCs w:val="28"/>
        </w:rPr>
        <w:t xml:space="preserve"> Чебаклинского </w:t>
      </w:r>
      <w:r w:rsidRPr="005051F6">
        <w:rPr>
          <w:rFonts w:ascii="Times New Roman" w:hAnsi="Times New Roman" w:cs="Times New Roman"/>
          <w:sz w:val="28"/>
          <w:szCs w:val="28"/>
        </w:rPr>
        <w:t>сельского поселения Большереченского муниципального района</w:t>
      </w:r>
      <w:bookmarkStart w:id="0" w:name="_GoBack"/>
      <w:bookmarkEnd w:id="0"/>
      <w:r w:rsidRPr="005051F6">
        <w:rPr>
          <w:rFonts w:ascii="Times New Roman" w:hAnsi="Times New Roman" w:cs="Times New Roman"/>
          <w:sz w:val="28"/>
          <w:szCs w:val="28"/>
        </w:rPr>
        <w:t xml:space="preserve"> </w:t>
      </w:r>
      <w:r w:rsidR="002E08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051F6">
        <w:rPr>
          <w:rFonts w:ascii="Times New Roman" w:hAnsi="Times New Roman" w:cs="Times New Roman"/>
          <w:sz w:val="28"/>
          <w:szCs w:val="28"/>
        </w:rPr>
        <w:t>:</w:t>
      </w:r>
    </w:p>
    <w:p w14:paraId="73EF8C8C" w14:textId="344B2B5C" w:rsidR="00F5303C" w:rsidRPr="008D2A1C" w:rsidRDefault="00F5303C" w:rsidP="00EB0A47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Чебаклинского сельского поселения от </w:t>
      </w:r>
      <w:r w:rsidR="00642E3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2E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42E3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2E3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2E3C" w:rsidRPr="00642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оценки налоговых расходов Чебаклинского сельского поселения Большереченского муниципального района Омской области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47EFDDCE" w14:textId="64485A4F" w:rsidR="00F5303C" w:rsidRDefault="00F5303C" w:rsidP="00EB0A47">
      <w:pPr>
        <w:pStyle w:val="a3"/>
        <w:widowControl w:val="0"/>
        <w:numPr>
          <w:ilvl w:val="1"/>
          <w:numId w:val="1"/>
        </w:numPr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642E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E3C" w:rsidRPr="00642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вопросах оценки налоговых расходов Чебаклинского сельского поселения Большереченского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3D8596" w14:textId="77777777" w:rsidR="00642E3C" w:rsidRDefault="00F5303C" w:rsidP="00EB0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2E3C">
        <w:rPr>
          <w:rFonts w:ascii="Times New Roman" w:hAnsi="Times New Roman" w:cs="Times New Roman"/>
          <w:sz w:val="28"/>
          <w:szCs w:val="28"/>
        </w:rPr>
        <w:t>Общие требования критериями целесообразности налоговых расходов муниципального образования являются:</w:t>
      </w:r>
    </w:p>
    <w:p w14:paraId="0D754262" w14:textId="77777777" w:rsidR="00642E3C" w:rsidRDefault="00642E3C" w:rsidP="00EB0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муниципального образования целям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целям социально-экономической политики муниципального образования, не относящимся к муниципальным программам;</w:t>
      </w:r>
    </w:p>
    <w:p w14:paraId="4FCD0BA3" w14:textId="74D20DB3" w:rsidR="00F5303C" w:rsidRDefault="00642E3C" w:rsidP="00EB0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востребованность плательщиками </w:t>
      </w:r>
      <w:r w:rsidR="00E31779">
        <w:rPr>
          <w:rFonts w:ascii="Times New Roman" w:hAnsi="Times New Roman" w:cs="Times New Roman"/>
          <w:sz w:val="28"/>
          <w:szCs w:val="28"/>
        </w:rPr>
        <w:t>предоставленных льгот, которая характеризуется соотношением численности плательщиков, обладающих потенциальным правом на применение льготы, или общей численности плательщиков, за 5-летний период.</w:t>
      </w:r>
      <w:r w:rsidR="00F5303C" w:rsidRPr="00BE12FC">
        <w:rPr>
          <w:rFonts w:ascii="Times New Roman" w:hAnsi="Times New Roman" w:cs="Times New Roman"/>
          <w:sz w:val="28"/>
          <w:szCs w:val="28"/>
        </w:rPr>
        <w:t>»</w:t>
      </w:r>
      <w:r w:rsidR="00AB519F">
        <w:rPr>
          <w:rFonts w:ascii="Times New Roman" w:hAnsi="Times New Roman" w:cs="Times New Roman"/>
          <w:sz w:val="28"/>
          <w:szCs w:val="28"/>
        </w:rPr>
        <w:t>;</w:t>
      </w:r>
    </w:p>
    <w:p w14:paraId="19E25E6D" w14:textId="77777777" w:rsidR="00E31779" w:rsidRPr="00E31779" w:rsidRDefault="00E31779" w:rsidP="00EB0A4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4 дополнить словами:</w:t>
      </w:r>
    </w:p>
    <w:p w14:paraId="3DDE9D28" w14:textId="62CF179F" w:rsidR="00F5303C" w:rsidRDefault="00E31779" w:rsidP="00E31779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деятельности»</w:t>
      </w:r>
      <w:r w:rsidR="00AB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CA2200" w14:textId="52BEA877" w:rsidR="00E31779" w:rsidRPr="00E31779" w:rsidRDefault="00E31779" w:rsidP="00E3177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4 дополнить словами:</w:t>
      </w:r>
    </w:p>
    <w:p w14:paraId="7751B0D9" w14:textId="134DF6C8" w:rsidR="00E31779" w:rsidRDefault="00E31779" w:rsidP="00E31779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предотвращение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снижения»;</w:t>
      </w:r>
    </w:p>
    <w:p w14:paraId="3101105A" w14:textId="2C1BE3CF" w:rsidR="00E31779" w:rsidRDefault="00E31779" w:rsidP="00E3177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15(1) изложить в следующей редакции:</w:t>
      </w:r>
    </w:p>
    <w:p w14:paraId="44FF3645" w14:textId="7BBD2725" w:rsidR="00E31779" w:rsidRPr="00E31779" w:rsidRDefault="00E31779" w:rsidP="00E31779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Предусмотрено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обязательное проведение оценки результативности в отношении технических налоговых расходов.».</w:t>
      </w:r>
    </w:p>
    <w:p w14:paraId="44CCEB8A" w14:textId="4C9EB63C" w:rsidR="00EB0A47" w:rsidRPr="00EB0A47" w:rsidRDefault="00EB0A47" w:rsidP="00EB0A47">
      <w:pPr>
        <w:pStyle w:val="a3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after="0" w:line="240" w:lineRule="auto"/>
        <w:ind w:right="102" w:hanging="811"/>
        <w:contextualSpacing w:val="0"/>
        <w:jc w:val="both"/>
        <w:rPr>
          <w:rFonts w:ascii="Times New Roman" w:hAnsi="Times New Roman" w:cs="Times New Roman"/>
          <w:sz w:val="28"/>
        </w:rPr>
      </w:pPr>
      <w:r w:rsidRPr="00EB0A47">
        <w:rPr>
          <w:rFonts w:ascii="Times New Roman" w:hAnsi="Times New Roman" w:cs="Times New Roman"/>
          <w:sz w:val="28"/>
        </w:rPr>
        <w:lastRenderedPageBreak/>
        <w:t>Опубликовать настоящее постановление в газете «Муниципальный вестник Чебаклинского сельского поселения Большереченского муниципального района Омской области» и разместить в сети «Интернет» на официальном сайте администрации Чебаклинского сельского поселения.</w:t>
      </w:r>
    </w:p>
    <w:p w14:paraId="0474F36A" w14:textId="7A3A7A12" w:rsidR="00EB0A47" w:rsidRPr="00EB0A47" w:rsidRDefault="00EB0A47" w:rsidP="00EB0A47">
      <w:pPr>
        <w:pStyle w:val="a3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after="0" w:line="240" w:lineRule="auto"/>
        <w:ind w:right="105" w:hanging="811"/>
        <w:jc w:val="both"/>
        <w:rPr>
          <w:rFonts w:ascii="Times New Roman" w:hAnsi="Times New Roman" w:cs="Times New Roman"/>
          <w:sz w:val="28"/>
        </w:rPr>
      </w:pPr>
      <w:r w:rsidRPr="00EB0A47">
        <w:rPr>
          <w:rFonts w:ascii="Times New Roman" w:hAnsi="Times New Roman" w:cs="Times New Roman"/>
          <w:sz w:val="28"/>
        </w:rPr>
        <w:t xml:space="preserve">Контроль над исполнением настоящего постановления оставляю за </w:t>
      </w:r>
      <w:r w:rsidRPr="00EB0A47">
        <w:rPr>
          <w:rFonts w:ascii="Times New Roman" w:hAnsi="Times New Roman" w:cs="Times New Roman"/>
          <w:spacing w:val="-2"/>
          <w:sz w:val="28"/>
        </w:rPr>
        <w:t>собой.</w:t>
      </w:r>
    </w:p>
    <w:p w14:paraId="744C9FEB" w14:textId="77777777" w:rsidR="00EB0A47" w:rsidRPr="00BE12FC" w:rsidRDefault="00EB0A47" w:rsidP="00EB0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55D2C" w14:textId="77777777" w:rsidR="006307A5" w:rsidRDefault="006307A5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B11D7" w14:textId="1FCA13E1" w:rsidR="00DB4EF4" w:rsidRPr="00EB0A47" w:rsidRDefault="00EB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сельского поселения                                                      А.В.Гуров</w:t>
      </w:r>
    </w:p>
    <w:sectPr w:rsidR="00DB4EF4" w:rsidRPr="00EB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5E2D"/>
    <w:multiLevelType w:val="multilevel"/>
    <w:tmpl w:val="647C8190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55944ACF"/>
    <w:multiLevelType w:val="hybridMultilevel"/>
    <w:tmpl w:val="4D4E0364"/>
    <w:lvl w:ilvl="0" w:tplc="534E291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243F5A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D362E73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CFBCEF9E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10FE5276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E35CDA94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DFB24FA8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2F16EE2C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B972F75A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7A"/>
    <w:rsid w:val="001F0B39"/>
    <w:rsid w:val="002E0853"/>
    <w:rsid w:val="004F20E9"/>
    <w:rsid w:val="006307A5"/>
    <w:rsid w:val="00642E3C"/>
    <w:rsid w:val="006A3B1F"/>
    <w:rsid w:val="007805C0"/>
    <w:rsid w:val="0082748A"/>
    <w:rsid w:val="00AB519F"/>
    <w:rsid w:val="00AD32BF"/>
    <w:rsid w:val="00B657DA"/>
    <w:rsid w:val="00BE12FC"/>
    <w:rsid w:val="00D15DB1"/>
    <w:rsid w:val="00D44D7A"/>
    <w:rsid w:val="00DB4EF4"/>
    <w:rsid w:val="00E31779"/>
    <w:rsid w:val="00EB0A47"/>
    <w:rsid w:val="00F4212B"/>
    <w:rsid w:val="00F5246B"/>
    <w:rsid w:val="00F5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C4F8"/>
  <w15:chartTrackingRefBased/>
  <w15:docId w15:val="{08AEE373-A63A-41D7-9977-04447E43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303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5303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F5303C"/>
    <w:pPr>
      <w:ind w:left="720"/>
      <w:contextualSpacing/>
    </w:pPr>
  </w:style>
  <w:style w:type="paragraph" w:customStyle="1" w:styleId="Default">
    <w:name w:val="Default"/>
    <w:rsid w:val="00F53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E0F9-436F-442E-B465-007C4992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7</cp:revision>
  <cp:lastPrinted>2023-06-28T03:37:00Z</cp:lastPrinted>
  <dcterms:created xsi:type="dcterms:W3CDTF">2022-02-01T04:34:00Z</dcterms:created>
  <dcterms:modified xsi:type="dcterms:W3CDTF">2023-06-28T03:38:00Z</dcterms:modified>
</cp:coreProperties>
</file>