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DEB5E" w14:textId="77777777" w:rsidR="00212E26" w:rsidRDefault="00212E26" w:rsidP="00212E26">
      <w:pPr>
        <w:jc w:val="center"/>
        <w:rPr>
          <w:sz w:val="28"/>
          <w:szCs w:val="28"/>
        </w:rPr>
      </w:pPr>
    </w:p>
    <w:p w14:paraId="25BB4553" w14:textId="77777777" w:rsidR="00212E26" w:rsidRPr="00B71370" w:rsidRDefault="00212E26" w:rsidP="00212E26">
      <w:pPr>
        <w:jc w:val="center"/>
        <w:rPr>
          <w:b/>
          <w:bCs/>
          <w:sz w:val="28"/>
          <w:szCs w:val="28"/>
        </w:rPr>
      </w:pPr>
      <w:r w:rsidRPr="00B71370">
        <w:rPr>
          <w:b/>
          <w:bCs/>
          <w:sz w:val="28"/>
          <w:szCs w:val="28"/>
        </w:rPr>
        <w:t>АДМИНИСТРАЦИЯ МУНИЦИПАЛЬНОГО ОБРАЗОВАНИЯ ЧЕБАКЛИНСКОГО СЕЛЬСКОГО ПОСЕЛЕНИЯ</w:t>
      </w:r>
    </w:p>
    <w:p w14:paraId="1C5F4244" w14:textId="77777777" w:rsidR="00212E26" w:rsidRPr="00B71370" w:rsidRDefault="00212E26" w:rsidP="00212E26">
      <w:pPr>
        <w:jc w:val="center"/>
        <w:rPr>
          <w:b/>
          <w:bCs/>
          <w:sz w:val="28"/>
          <w:szCs w:val="28"/>
        </w:rPr>
      </w:pPr>
      <w:r w:rsidRPr="00B71370">
        <w:rPr>
          <w:b/>
          <w:bCs/>
          <w:sz w:val="28"/>
          <w:szCs w:val="28"/>
        </w:rPr>
        <w:t>БОЛЬШЕРЕЧЕНСКОГО МУНИЦИПАЛЬНОГО РАЙОНА</w:t>
      </w:r>
    </w:p>
    <w:p w14:paraId="0D7DFEA0" w14:textId="77777777" w:rsidR="00212E26" w:rsidRPr="00B71370" w:rsidRDefault="00212E26" w:rsidP="00212E26">
      <w:pPr>
        <w:jc w:val="center"/>
        <w:rPr>
          <w:b/>
          <w:bCs/>
          <w:sz w:val="28"/>
          <w:szCs w:val="28"/>
        </w:rPr>
      </w:pPr>
      <w:r w:rsidRPr="00B71370">
        <w:rPr>
          <w:b/>
          <w:bCs/>
          <w:sz w:val="28"/>
          <w:szCs w:val="28"/>
        </w:rPr>
        <w:t>ОМСКОЙ ОБЛАСТИ</w:t>
      </w:r>
    </w:p>
    <w:p w14:paraId="359E0463" w14:textId="77777777" w:rsidR="00212E26" w:rsidRDefault="00212E26" w:rsidP="00212E26">
      <w:pPr>
        <w:jc w:val="center"/>
        <w:rPr>
          <w:sz w:val="26"/>
          <w:szCs w:val="26"/>
        </w:rPr>
      </w:pPr>
    </w:p>
    <w:p w14:paraId="0A1B0FA7" w14:textId="77777777" w:rsidR="004315D8" w:rsidRPr="00B71370" w:rsidRDefault="004315D8" w:rsidP="004315D8">
      <w:pPr>
        <w:jc w:val="center"/>
        <w:outlineLvl w:val="0"/>
        <w:rPr>
          <w:b/>
          <w:sz w:val="28"/>
          <w:szCs w:val="28"/>
        </w:rPr>
      </w:pPr>
      <w:r w:rsidRPr="00B71370">
        <w:rPr>
          <w:b/>
          <w:sz w:val="28"/>
          <w:szCs w:val="28"/>
        </w:rPr>
        <w:t>П О С Т А Н О В Л Е Н И Е</w:t>
      </w:r>
    </w:p>
    <w:p w14:paraId="4B342A4C" w14:textId="2A86BD1B" w:rsidR="005C6E55" w:rsidRDefault="00B71370" w:rsidP="00212E26">
      <w:pPr>
        <w:tabs>
          <w:tab w:val="left" w:pos="33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06.12.2022</w:t>
      </w:r>
      <w:r w:rsidR="00212E26" w:rsidRPr="003854B3">
        <w:rPr>
          <w:bCs/>
          <w:sz w:val="28"/>
          <w:szCs w:val="28"/>
        </w:rPr>
        <w:t xml:space="preserve">                                                                     </w:t>
      </w:r>
      <w:r w:rsidR="008B0A5E">
        <w:rPr>
          <w:bCs/>
          <w:sz w:val="28"/>
          <w:szCs w:val="28"/>
        </w:rPr>
        <w:t xml:space="preserve">                              </w:t>
      </w:r>
      <w:r w:rsidR="00212E26" w:rsidRPr="003854B3">
        <w:rPr>
          <w:bCs/>
          <w:sz w:val="28"/>
          <w:szCs w:val="28"/>
        </w:rPr>
        <w:t xml:space="preserve"> </w:t>
      </w:r>
      <w:r w:rsidR="00212E26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51</w:t>
      </w:r>
    </w:p>
    <w:p w14:paraId="2B477B07" w14:textId="77777777" w:rsidR="00D701B0" w:rsidRDefault="00D701B0" w:rsidP="00212E26">
      <w:pPr>
        <w:tabs>
          <w:tab w:val="left" w:pos="3380"/>
        </w:tabs>
        <w:rPr>
          <w:bCs/>
          <w:sz w:val="28"/>
          <w:szCs w:val="28"/>
        </w:rPr>
      </w:pPr>
    </w:p>
    <w:p w14:paraId="70479814" w14:textId="77777777" w:rsidR="006201D0" w:rsidRDefault="006201D0" w:rsidP="006201D0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 постановление № 63</w:t>
      </w:r>
    </w:p>
    <w:p w14:paraId="05A21D9F" w14:textId="77777777" w:rsidR="005C6E55" w:rsidRDefault="006201D0" w:rsidP="003854B3">
      <w:pPr>
        <w:tabs>
          <w:tab w:val="left" w:pos="3380"/>
        </w:tabs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от 14.12.2021 года</w:t>
      </w:r>
      <w:r w:rsidRPr="006C5C2F">
        <w:rPr>
          <w:rFonts w:eastAsiaTheme="minorHAnsi"/>
          <w:sz w:val="28"/>
          <w:szCs w:val="28"/>
          <w:lang w:eastAsia="en-US"/>
        </w:rPr>
        <w:t xml:space="preserve"> </w:t>
      </w:r>
      <w:r w:rsidR="005C6E55" w:rsidRPr="006C5C2F">
        <w:rPr>
          <w:rFonts w:eastAsiaTheme="minorHAnsi"/>
          <w:sz w:val="28"/>
          <w:szCs w:val="28"/>
          <w:lang w:eastAsia="en-US"/>
        </w:rPr>
        <w:t xml:space="preserve">«Об утверждении порядка осуществления бюджетных полномочий главных администраторов доходов местного </w:t>
      </w:r>
      <w:r w:rsidR="006C5C2F" w:rsidRPr="006C5C2F">
        <w:rPr>
          <w:rFonts w:eastAsiaTheme="minorHAnsi"/>
          <w:sz w:val="28"/>
          <w:szCs w:val="28"/>
          <w:lang w:eastAsia="en-US"/>
        </w:rPr>
        <w:t>бюджета</w:t>
      </w:r>
      <w:r w:rsidR="005C6E55" w:rsidRPr="006C5C2F">
        <w:rPr>
          <w:rFonts w:eastAsiaTheme="minorHAnsi"/>
          <w:sz w:val="28"/>
          <w:szCs w:val="28"/>
          <w:lang w:eastAsia="en-US"/>
        </w:rPr>
        <w:t xml:space="preserve">, </w:t>
      </w:r>
      <w:r w:rsidR="006C5C2F" w:rsidRPr="006C5C2F">
        <w:rPr>
          <w:rFonts w:eastAsiaTheme="minorHAnsi"/>
          <w:sz w:val="28"/>
          <w:szCs w:val="28"/>
          <w:lang w:eastAsia="en-US"/>
        </w:rPr>
        <w:t>являющихся органами</w:t>
      </w:r>
      <w:r w:rsidR="005C6E55" w:rsidRPr="006C5C2F">
        <w:rPr>
          <w:rFonts w:eastAsiaTheme="minorHAnsi"/>
          <w:sz w:val="28"/>
          <w:szCs w:val="28"/>
          <w:lang w:eastAsia="en-US"/>
        </w:rPr>
        <w:t xml:space="preserve"> </w:t>
      </w:r>
      <w:r w:rsidR="006C5C2F" w:rsidRPr="006C5C2F">
        <w:rPr>
          <w:rFonts w:eastAsiaTheme="minorHAnsi"/>
          <w:sz w:val="28"/>
          <w:szCs w:val="28"/>
          <w:lang w:eastAsia="en-US"/>
        </w:rPr>
        <w:t xml:space="preserve">местного </w:t>
      </w:r>
      <w:proofErr w:type="gramStart"/>
      <w:r w:rsidR="006C5C2F" w:rsidRPr="006C5C2F">
        <w:rPr>
          <w:rFonts w:eastAsiaTheme="minorHAnsi"/>
          <w:sz w:val="28"/>
          <w:szCs w:val="28"/>
          <w:lang w:eastAsia="en-US"/>
        </w:rPr>
        <w:t xml:space="preserve">самоуправления </w:t>
      </w:r>
      <w:r w:rsidR="005C6E55" w:rsidRPr="006C5C2F">
        <w:rPr>
          <w:rFonts w:eastAsiaTheme="minorHAnsi"/>
          <w:sz w:val="28"/>
          <w:szCs w:val="28"/>
          <w:lang w:eastAsia="en-US"/>
        </w:rPr>
        <w:t xml:space="preserve"> </w:t>
      </w:r>
      <w:r w:rsidR="006C5C2F" w:rsidRPr="006C5C2F">
        <w:rPr>
          <w:rFonts w:eastAsiaTheme="minorHAnsi"/>
          <w:sz w:val="28"/>
          <w:szCs w:val="28"/>
          <w:lang w:eastAsia="en-US"/>
        </w:rPr>
        <w:t>Чебаклинского</w:t>
      </w:r>
      <w:proofErr w:type="gramEnd"/>
      <w:r w:rsidR="006C5C2F" w:rsidRPr="006C5C2F">
        <w:rPr>
          <w:rFonts w:eastAsiaTheme="minorHAnsi"/>
          <w:sz w:val="28"/>
          <w:szCs w:val="28"/>
          <w:lang w:eastAsia="en-US"/>
        </w:rPr>
        <w:t xml:space="preserve"> сельского поселения Большереченского района Омской области»</w:t>
      </w:r>
    </w:p>
    <w:p w14:paraId="37571509" w14:textId="77777777" w:rsidR="003854B3" w:rsidRPr="006C5C2F" w:rsidRDefault="003854B3" w:rsidP="003854B3">
      <w:pPr>
        <w:tabs>
          <w:tab w:val="left" w:pos="3380"/>
        </w:tabs>
        <w:jc w:val="center"/>
        <w:rPr>
          <w:bCs/>
          <w:sz w:val="28"/>
          <w:szCs w:val="28"/>
        </w:rPr>
      </w:pPr>
    </w:p>
    <w:p w14:paraId="22CEBD8F" w14:textId="17B8C685" w:rsidR="006201D0" w:rsidRDefault="006201D0" w:rsidP="006201D0">
      <w:pPr>
        <w:tabs>
          <w:tab w:val="left" w:pos="900"/>
          <w:tab w:val="left" w:pos="1246"/>
          <w:tab w:val="left" w:pos="1620"/>
          <w:tab w:val="left" w:pos="1701"/>
          <w:tab w:val="center" w:pos="4749"/>
        </w:tabs>
        <w:ind w:firstLine="709"/>
        <w:jc w:val="both"/>
        <w:rPr>
          <w:sz w:val="28"/>
          <w:szCs w:val="28"/>
        </w:rPr>
      </w:pPr>
      <w:bookmarkStart w:id="0" w:name="sub_1201"/>
      <w:proofErr w:type="gramStart"/>
      <w:r w:rsidRPr="00056856">
        <w:rPr>
          <w:sz w:val="28"/>
          <w:szCs w:val="28"/>
        </w:rPr>
        <w:t>Руководствуясь  Бюджетным</w:t>
      </w:r>
      <w:proofErr w:type="gramEnd"/>
      <w:r w:rsidRPr="00056856">
        <w:rPr>
          <w:sz w:val="28"/>
          <w:szCs w:val="28"/>
        </w:rPr>
        <w:t xml:space="preserve"> кодексом Российской Федерации, Уставом </w:t>
      </w:r>
      <w:r>
        <w:rPr>
          <w:sz w:val="28"/>
          <w:szCs w:val="28"/>
        </w:rPr>
        <w:t xml:space="preserve">Чебаклинского сельского поселения  Большереченского </w:t>
      </w:r>
      <w:r w:rsidRPr="00056856">
        <w:rPr>
          <w:sz w:val="28"/>
          <w:szCs w:val="28"/>
        </w:rPr>
        <w:t xml:space="preserve">муниципального района, Администрация </w:t>
      </w:r>
      <w:r>
        <w:rPr>
          <w:sz w:val="28"/>
          <w:szCs w:val="28"/>
        </w:rPr>
        <w:t>Чебаклинского сельского поселения</w:t>
      </w:r>
      <w:r w:rsidRPr="00056856">
        <w:rPr>
          <w:sz w:val="28"/>
          <w:szCs w:val="28"/>
        </w:rPr>
        <w:t xml:space="preserve"> муниципального района Омской области</w:t>
      </w:r>
      <w:r w:rsidRPr="009C39FF">
        <w:rPr>
          <w:sz w:val="28"/>
          <w:szCs w:val="28"/>
        </w:rPr>
        <w:t xml:space="preserve"> </w:t>
      </w:r>
      <w:r w:rsidRPr="0091527C">
        <w:rPr>
          <w:sz w:val="28"/>
          <w:szCs w:val="28"/>
        </w:rPr>
        <w:t xml:space="preserve"> </w:t>
      </w:r>
      <w:r w:rsidR="00B71370">
        <w:rPr>
          <w:sz w:val="28"/>
          <w:szCs w:val="28"/>
        </w:rPr>
        <w:t>ПОСТАНОВЛЯЕТ</w:t>
      </w:r>
      <w:r w:rsidRPr="0091527C">
        <w:rPr>
          <w:sz w:val="28"/>
          <w:szCs w:val="28"/>
        </w:rPr>
        <w:t>:</w:t>
      </w:r>
    </w:p>
    <w:p w14:paraId="704ACEC5" w14:textId="77777777" w:rsidR="006201D0" w:rsidRDefault="006201D0" w:rsidP="006201D0">
      <w:pPr>
        <w:tabs>
          <w:tab w:val="left" w:pos="3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1.В постановление </w:t>
      </w:r>
      <w:r w:rsidRPr="00056856">
        <w:rPr>
          <w:sz w:val="28"/>
          <w:szCs w:val="28"/>
        </w:rPr>
        <w:t>Администраци</w:t>
      </w:r>
      <w:r w:rsidR="00E54553">
        <w:rPr>
          <w:sz w:val="28"/>
          <w:szCs w:val="28"/>
        </w:rPr>
        <w:t>и</w:t>
      </w:r>
      <w:r w:rsidRPr="00056856">
        <w:rPr>
          <w:sz w:val="28"/>
          <w:szCs w:val="28"/>
        </w:rPr>
        <w:t xml:space="preserve"> </w:t>
      </w:r>
      <w:r>
        <w:rPr>
          <w:sz w:val="28"/>
          <w:szCs w:val="28"/>
        </w:rPr>
        <w:t>Чебаклинского сельского поселения</w:t>
      </w:r>
      <w:r w:rsidRPr="00056856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от 14.12.2021 года № 63 </w:t>
      </w:r>
      <w:r w:rsidRPr="006C5C2F">
        <w:rPr>
          <w:rFonts w:eastAsiaTheme="minorHAnsi"/>
          <w:sz w:val="28"/>
          <w:szCs w:val="28"/>
          <w:lang w:eastAsia="en-US"/>
        </w:rPr>
        <w:t>«Об утверждении порядка осуществления бюджетных полномочий главных администраторов доходов местного бюджета, являющихся органами местного самоуправления  Чебаклинского сельского поселения Большереченского района Омской области»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(далее  по тексту постановление) внести следующие изменения:</w:t>
      </w:r>
    </w:p>
    <w:p w14:paraId="00EB41C6" w14:textId="77777777" w:rsidR="006201D0" w:rsidRDefault="006201D0" w:rsidP="006201D0">
      <w:pPr>
        <w:tabs>
          <w:tab w:val="left" w:pos="900"/>
          <w:tab w:val="left" w:pos="1246"/>
          <w:tab w:val="left" w:pos="1620"/>
          <w:tab w:val="left" w:pos="1701"/>
          <w:tab w:val="center" w:pos="47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 Пункт 2 постановления   изложить в следующей редакции:</w:t>
      </w:r>
    </w:p>
    <w:p w14:paraId="5C46F31D" w14:textId="77777777" w:rsidR="006201D0" w:rsidRDefault="006201D0" w:rsidP="006201D0">
      <w:pPr>
        <w:tabs>
          <w:tab w:val="left" w:pos="1246"/>
          <w:tab w:val="center" w:pos="474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"2</w:t>
      </w:r>
      <w:r w:rsidRPr="00AD3B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D3BCA">
        <w:rPr>
          <w:sz w:val="28"/>
          <w:szCs w:val="28"/>
        </w:rPr>
        <w:t>Положения пункта 1 настоящего постановления применяется к</w:t>
      </w:r>
      <w:r w:rsidRPr="00F72106">
        <w:rPr>
          <w:sz w:val="28"/>
          <w:szCs w:val="28"/>
        </w:rPr>
        <w:t xml:space="preserve"> правоотношениям, возникающим при составлении и исполнении </w:t>
      </w:r>
      <w:r w:rsidR="00E54553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B73D7">
        <w:rPr>
          <w:sz w:val="28"/>
          <w:szCs w:val="28"/>
        </w:rPr>
        <w:t xml:space="preserve">бюджета, </w:t>
      </w:r>
      <w:r w:rsidRPr="00F72106">
        <w:rPr>
          <w:sz w:val="28"/>
          <w:szCs w:val="28"/>
        </w:rPr>
        <w:t>начиная с бюджетов на 202</w:t>
      </w:r>
      <w:r>
        <w:rPr>
          <w:sz w:val="28"/>
          <w:szCs w:val="28"/>
        </w:rPr>
        <w:t>3</w:t>
      </w:r>
      <w:r w:rsidRPr="00F72106">
        <w:rPr>
          <w:sz w:val="28"/>
          <w:szCs w:val="28"/>
        </w:rPr>
        <w:t xml:space="preserve"> год и</w:t>
      </w:r>
      <w:r>
        <w:rPr>
          <w:sz w:val="28"/>
          <w:szCs w:val="28"/>
        </w:rPr>
        <w:t xml:space="preserve"> последующие периоды</w:t>
      </w:r>
      <w:r w:rsidRPr="00F72106">
        <w:rPr>
          <w:sz w:val="28"/>
          <w:szCs w:val="28"/>
        </w:rPr>
        <w:t xml:space="preserve">. </w:t>
      </w:r>
      <w:r>
        <w:rPr>
          <w:sz w:val="28"/>
          <w:szCs w:val="28"/>
        </w:rPr>
        <w:t>"</w:t>
      </w:r>
    </w:p>
    <w:p w14:paraId="28E9837E" w14:textId="77777777" w:rsidR="006201D0" w:rsidRDefault="00CC32CD" w:rsidP="000C350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 Приложение к постановлению № 2 "</w:t>
      </w:r>
      <w:r w:rsidR="00D73DC6" w:rsidRPr="00D73DC6">
        <w:rPr>
          <w:sz w:val="28"/>
          <w:szCs w:val="28"/>
        </w:rPr>
        <w:t xml:space="preserve">ПЕРЕЧЕНЬ </w:t>
      </w:r>
      <w:r w:rsidR="00D73DC6">
        <w:rPr>
          <w:sz w:val="28"/>
          <w:szCs w:val="28"/>
        </w:rPr>
        <w:t xml:space="preserve"> </w:t>
      </w:r>
      <w:r w:rsidR="00D73DC6" w:rsidRPr="00D73DC6">
        <w:rPr>
          <w:sz w:val="28"/>
          <w:szCs w:val="28"/>
        </w:rPr>
        <w:t>главных администраторов доходов местного бюджета и закрепляемые</w:t>
      </w:r>
      <w:r w:rsidR="00D73DC6">
        <w:rPr>
          <w:sz w:val="28"/>
          <w:szCs w:val="28"/>
        </w:rPr>
        <w:t xml:space="preserve"> </w:t>
      </w:r>
      <w:r w:rsidR="00D73DC6" w:rsidRPr="00D73DC6">
        <w:rPr>
          <w:sz w:val="28"/>
          <w:szCs w:val="28"/>
        </w:rPr>
        <w:t>за ними виды (подвиды) доходов местного бюджета</w:t>
      </w:r>
      <w:r w:rsidR="00D73DC6">
        <w:rPr>
          <w:sz w:val="28"/>
          <w:szCs w:val="28"/>
        </w:rPr>
        <w:t xml:space="preserve"> </w:t>
      </w:r>
      <w:r>
        <w:rPr>
          <w:sz w:val="28"/>
          <w:szCs w:val="28"/>
        </w:rPr>
        <w:t>" изложить в новой редакции согласно приложению к настоящему постановлению.</w:t>
      </w:r>
    </w:p>
    <w:p w14:paraId="2166438E" w14:textId="77777777" w:rsidR="00FB5E36" w:rsidRDefault="00FB5E36" w:rsidP="00FB5E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Pr="000C7685">
        <w:rPr>
          <w:sz w:val="28"/>
          <w:szCs w:val="28"/>
        </w:rPr>
        <w:t xml:space="preserve">Опубликовать настоящее постановление в газете </w:t>
      </w:r>
      <w:r>
        <w:rPr>
          <w:sz w:val="28"/>
          <w:szCs w:val="28"/>
        </w:rPr>
        <w:t>"</w:t>
      </w:r>
      <w:r w:rsidRPr="000C7685">
        <w:rPr>
          <w:sz w:val="28"/>
          <w:szCs w:val="28"/>
        </w:rPr>
        <w:t xml:space="preserve">Официальный бюллетень органов местного самоуправления </w:t>
      </w:r>
      <w:r w:rsidR="000C350F" w:rsidRPr="006C5C2F">
        <w:rPr>
          <w:rFonts w:eastAsiaTheme="minorHAnsi"/>
          <w:sz w:val="28"/>
          <w:szCs w:val="28"/>
          <w:lang w:eastAsia="en-US"/>
        </w:rPr>
        <w:t xml:space="preserve">Чебаклинского сельского поселения </w:t>
      </w:r>
      <w:r>
        <w:rPr>
          <w:sz w:val="28"/>
          <w:szCs w:val="28"/>
        </w:rPr>
        <w:t>" и разместить на официальном сайте</w:t>
      </w:r>
      <w:r w:rsidR="000C350F" w:rsidRPr="000C350F">
        <w:rPr>
          <w:rFonts w:eastAsiaTheme="minorHAnsi"/>
          <w:sz w:val="28"/>
          <w:szCs w:val="28"/>
          <w:lang w:eastAsia="en-US"/>
        </w:rPr>
        <w:t xml:space="preserve"> </w:t>
      </w:r>
      <w:r w:rsidR="000C350F" w:rsidRPr="006C5C2F">
        <w:rPr>
          <w:rFonts w:eastAsiaTheme="minorHAnsi"/>
          <w:sz w:val="28"/>
          <w:szCs w:val="28"/>
          <w:lang w:eastAsia="en-US"/>
        </w:rPr>
        <w:t>Чебаклинского сельского поселения</w:t>
      </w:r>
      <w:r w:rsidR="000C35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Большереченского муниципального района Омской области в сети "Интернет"</w:t>
      </w:r>
      <w:r w:rsidRPr="000C7685">
        <w:rPr>
          <w:sz w:val="28"/>
          <w:szCs w:val="28"/>
        </w:rPr>
        <w:t>.</w:t>
      </w:r>
    </w:p>
    <w:p w14:paraId="6B3A5CB3" w14:textId="77777777" w:rsidR="00FB5E36" w:rsidRDefault="00FB5E36" w:rsidP="00385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C596A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</w:t>
      </w:r>
      <w:r w:rsidRPr="005C596A"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 w:rsidRPr="005C596A">
        <w:rPr>
          <w:sz w:val="28"/>
          <w:szCs w:val="28"/>
        </w:rPr>
        <w:t xml:space="preserve"> исполнением настоящего постановления возложить на  </w:t>
      </w:r>
      <w:r w:rsidR="000C350F">
        <w:rPr>
          <w:sz w:val="28"/>
          <w:szCs w:val="28"/>
        </w:rPr>
        <w:t>главу</w:t>
      </w:r>
      <w:r w:rsidRPr="005C596A">
        <w:rPr>
          <w:sz w:val="28"/>
          <w:szCs w:val="28"/>
        </w:rPr>
        <w:t xml:space="preserve"> </w:t>
      </w:r>
      <w:r w:rsidR="000C350F" w:rsidRPr="006C5C2F">
        <w:rPr>
          <w:rFonts w:eastAsiaTheme="minorHAnsi"/>
          <w:sz w:val="28"/>
          <w:szCs w:val="28"/>
          <w:lang w:eastAsia="en-US"/>
        </w:rPr>
        <w:t xml:space="preserve">Чебаклинского сельского поселения </w:t>
      </w:r>
      <w:r>
        <w:rPr>
          <w:sz w:val="28"/>
          <w:szCs w:val="28"/>
        </w:rPr>
        <w:t xml:space="preserve">Большереченского муниципального района Омской области </w:t>
      </w:r>
      <w:r w:rsidR="000C350F">
        <w:rPr>
          <w:sz w:val="28"/>
          <w:szCs w:val="28"/>
        </w:rPr>
        <w:t>А.В.Гурова</w:t>
      </w:r>
      <w:r>
        <w:rPr>
          <w:sz w:val="28"/>
          <w:szCs w:val="28"/>
        </w:rPr>
        <w:t>.</w:t>
      </w:r>
    </w:p>
    <w:p w14:paraId="39032F1F" w14:textId="77777777" w:rsidR="00592456" w:rsidRDefault="00592456" w:rsidP="00212E26">
      <w:pPr>
        <w:outlineLvl w:val="0"/>
        <w:rPr>
          <w:rFonts w:eastAsia="Times New Roman CYR"/>
          <w:sz w:val="28"/>
        </w:rPr>
      </w:pPr>
    </w:p>
    <w:bookmarkEnd w:id="0"/>
    <w:p w14:paraId="4A3387E9" w14:textId="08EEA2E1" w:rsidR="00212E26" w:rsidRDefault="002846D6" w:rsidP="002846D6">
      <w:pPr>
        <w:rPr>
          <w:rStyle w:val="a4"/>
          <w:rFonts w:ascii="Arial"/>
          <w:b w:val="0"/>
          <w:sz w:val="28"/>
          <w:szCs w:val="28"/>
        </w:rPr>
      </w:pPr>
      <w:proofErr w:type="gramStart"/>
      <w:r w:rsidRPr="00682A63">
        <w:rPr>
          <w:rStyle w:val="a4"/>
          <w:rFonts w:ascii="Arial"/>
          <w:b w:val="0"/>
          <w:sz w:val="28"/>
          <w:szCs w:val="28"/>
        </w:rPr>
        <w:t>Глава</w:t>
      </w:r>
      <w:r w:rsidRPr="00682A63">
        <w:rPr>
          <w:rStyle w:val="a4"/>
          <w:rFonts w:ascii="Arial"/>
          <w:b w:val="0"/>
          <w:sz w:val="28"/>
          <w:szCs w:val="28"/>
        </w:rPr>
        <w:t xml:space="preserve">  </w:t>
      </w:r>
      <w:r w:rsidRPr="00682A63">
        <w:rPr>
          <w:rStyle w:val="a4"/>
          <w:rFonts w:ascii="Arial"/>
          <w:b w:val="0"/>
          <w:sz w:val="28"/>
          <w:szCs w:val="28"/>
        </w:rPr>
        <w:t>сельского</w:t>
      </w:r>
      <w:proofErr w:type="gramEnd"/>
      <w:r w:rsidRPr="00682A63">
        <w:rPr>
          <w:rStyle w:val="a4"/>
          <w:rFonts w:ascii="Arial"/>
          <w:b w:val="0"/>
          <w:sz w:val="28"/>
          <w:szCs w:val="28"/>
        </w:rPr>
        <w:t xml:space="preserve"> </w:t>
      </w:r>
      <w:r w:rsidRPr="00682A63">
        <w:rPr>
          <w:rStyle w:val="a4"/>
          <w:rFonts w:ascii="Arial"/>
          <w:b w:val="0"/>
          <w:sz w:val="28"/>
          <w:szCs w:val="28"/>
        </w:rPr>
        <w:t>поселения</w:t>
      </w:r>
      <w:r w:rsidRPr="00682A63">
        <w:rPr>
          <w:rStyle w:val="a4"/>
          <w:rFonts w:ascii="Arial"/>
          <w:b w:val="0"/>
          <w:sz w:val="28"/>
          <w:szCs w:val="28"/>
        </w:rPr>
        <w:t xml:space="preserve">                                     </w:t>
      </w:r>
      <w:r w:rsidR="00B71370">
        <w:rPr>
          <w:rStyle w:val="a4"/>
          <w:rFonts w:ascii="Arial"/>
          <w:b w:val="0"/>
          <w:sz w:val="28"/>
          <w:szCs w:val="28"/>
        </w:rPr>
        <w:t xml:space="preserve">              </w:t>
      </w:r>
      <w:bookmarkStart w:id="1" w:name="_GoBack"/>
      <w:bookmarkEnd w:id="1"/>
      <w:r w:rsidRPr="00682A63">
        <w:rPr>
          <w:rStyle w:val="a4"/>
          <w:rFonts w:ascii="Arial"/>
          <w:b w:val="0"/>
          <w:sz w:val="28"/>
          <w:szCs w:val="28"/>
        </w:rPr>
        <w:t xml:space="preserve"> </w:t>
      </w:r>
      <w:proofErr w:type="spellStart"/>
      <w:r w:rsidRPr="00682A63">
        <w:rPr>
          <w:rStyle w:val="a4"/>
          <w:rFonts w:ascii="Arial"/>
          <w:b w:val="0"/>
          <w:sz w:val="28"/>
          <w:szCs w:val="28"/>
        </w:rPr>
        <w:t>А</w:t>
      </w:r>
      <w:r w:rsidRPr="00682A63">
        <w:rPr>
          <w:rStyle w:val="a4"/>
          <w:rFonts w:ascii="Arial"/>
          <w:b w:val="0"/>
          <w:sz w:val="28"/>
          <w:szCs w:val="28"/>
        </w:rPr>
        <w:t>.</w:t>
      </w:r>
      <w:r w:rsidRPr="00682A63">
        <w:rPr>
          <w:rStyle w:val="a4"/>
          <w:rFonts w:ascii="Arial"/>
          <w:b w:val="0"/>
          <w:sz w:val="28"/>
          <w:szCs w:val="28"/>
        </w:rPr>
        <w:t>В</w:t>
      </w:r>
      <w:r w:rsidRPr="00682A63">
        <w:rPr>
          <w:rStyle w:val="a4"/>
          <w:rFonts w:ascii="Arial"/>
          <w:b w:val="0"/>
          <w:sz w:val="28"/>
          <w:szCs w:val="28"/>
        </w:rPr>
        <w:t>.</w:t>
      </w:r>
      <w:r w:rsidRPr="00682A63">
        <w:rPr>
          <w:rStyle w:val="a4"/>
          <w:rFonts w:ascii="Arial"/>
          <w:b w:val="0"/>
          <w:sz w:val="28"/>
          <w:szCs w:val="28"/>
        </w:rPr>
        <w:t>Гуров</w:t>
      </w:r>
      <w:proofErr w:type="spellEnd"/>
    </w:p>
    <w:p w14:paraId="35F1D2B5" w14:textId="77777777" w:rsidR="00CC32CD" w:rsidRDefault="00CC32CD" w:rsidP="002846D6">
      <w:pPr>
        <w:rPr>
          <w:rStyle w:val="a4"/>
          <w:rFonts w:ascii="Arial"/>
          <w:b w:val="0"/>
          <w:sz w:val="28"/>
          <w:szCs w:val="28"/>
        </w:rPr>
      </w:pPr>
    </w:p>
    <w:p w14:paraId="192D3429" w14:textId="77777777" w:rsidR="00CC32CD" w:rsidRDefault="00CC32CD" w:rsidP="002846D6">
      <w:pPr>
        <w:rPr>
          <w:rStyle w:val="a4"/>
          <w:rFonts w:ascii="Arial"/>
          <w:b w:val="0"/>
          <w:sz w:val="28"/>
          <w:szCs w:val="28"/>
        </w:rPr>
      </w:pPr>
    </w:p>
    <w:p w14:paraId="7636CA87" w14:textId="77777777" w:rsidR="00CC32CD" w:rsidRDefault="00CC32CD" w:rsidP="002846D6">
      <w:pPr>
        <w:rPr>
          <w:rStyle w:val="a4"/>
          <w:rFonts w:ascii="Arial"/>
          <w:b w:val="0"/>
          <w:sz w:val="28"/>
          <w:szCs w:val="28"/>
        </w:rPr>
      </w:pPr>
    </w:p>
    <w:p w14:paraId="2F04A1BE" w14:textId="77777777" w:rsidR="00CC32CD" w:rsidRDefault="00CC32CD" w:rsidP="002846D6">
      <w:pPr>
        <w:rPr>
          <w:rStyle w:val="a4"/>
          <w:rFonts w:ascii="Arial"/>
          <w:b w:val="0"/>
          <w:sz w:val="28"/>
          <w:szCs w:val="28"/>
        </w:rPr>
      </w:pPr>
    </w:p>
    <w:p w14:paraId="5FBDC3DF" w14:textId="77777777" w:rsidR="00CC32CD" w:rsidRDefault="00CC32CD" w:rsidP="002846D6">
      <w:pPr>
        <w:rPr>
          <w:rStyle w:val="a4"/>
          <w:rFonts w:ascii="Arial"/>
          <w:b w:val="0"/>
          <w:sz w:val="28"/>
          <w:szCs w:val="28"/>
        </w:rPr>
      </w:pPr>
    </w:p>
    <w:p w14:paraId="0E1037A7" w14:textId="77777777" w:rsidR="00CC32CD" w:rsidRDefault="00CC32CD" w:rsidP="002846D6">
      <w:pPr>
        <w:rPr>
          <w:rStyle w:val="a4"/>
          <w:rFonts w:ascii="Arial"/>
          <w:b w:val="0"/>
          <w:sz w:val="28"/>
          <w:szCs w:val="28"/>
        </w:rPr>
      </w:pPr>
    </w:p>
    <w:p w14:paraId="1F33BBE4" w14:textId="77777777" w:rsidR="00CC32CD" w:rsidRDefault="00CC32CD" w:rsidP="002846D6">
      <w:pPr>
        <w:rPr>
          <w:rStyle w:val="a4"/>
          <w:rFonts w:ascii="Arial"/>
          <w:b w:val="0"/>
          <w:sz w:val="28"/>
          <w:szCs w:val="28"/>
        </w:rPr>
      </w:pPr>
    </w:p>
    <w:sectPr w:rsidR="00CC32CD" w:rsidSect="0060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77D"/>
    <w:rsid w:val="00044B58"/>
    <w:rsid w:val="000A6E0C"/>
    <w:rsid w:val="000B587D"/>
    <w:rsid w:val="000C3431"/>
    <w:rsid w:val="000C350F"/>
    <w:rsid w:val="0013316C"/>
    <w:rsid w:val="001955A5"/>
    <w:rsid w:val="00212E26"/>
    <w:rsid w:val="00237D3A"/>
    <w:rsid w:val="002846D6"/>
    <w:rsid w:val="002D296F"/>
    <w:rsid w:val="003854B3"/>
    <w:rsid w:val="003B140B"/>
    <w:rsid w:val="004139B1"/>
    <w:rsid w:val="004315D8"/>
    <w:rsid w:val="00441EEC"/>
    <w:rsid w:val="0046119E"/>
    <w:rsid w:val="00462C54"/>
    <w:rsid w:val="0046479A"/>
    <w:rsid w:val="0046556E"/>
    <w:rsid w:val="005048D4"/>
    <w:rsid w:val="00534657"/>
    <w:rsid w:val="00592456"/>
    <w:rsid w:val="005B0615"/>
    <w:rsid w:val="005C6E55"/>
    <w:rsid w:val="00603CA4"/>
    <w:rsid w:val="006201D0"/>
    <w:rsid w:val="00660858"/>
    <w:rsid w:val="00673FE8"/>
    <w:rsid w:val="00682A63"/>
    <w:rsid w:val="006B0202"/>
    <w:rsid w:val="006C5C2F"/>
    <w:rsid w:val="006C6348"/>
    <w:rsid w:val="006E4B91"/>
    <w:rsid w:val="006E4C67"/>
    <w:rsid w:val="00700C67"/>
    <w:rsid w:val="0079616D"/>
    <w:rsid w:val="00835A67"/>
    <w:rsid w:val="00861213"/>
    <w:rsid w:val="0089648F"/>
    <w:rsid w:val="008A4D5E"/>
    <w:rsid w:val="008B0A5E"/>
    <w:rsid w:val="008B1FA3"/>
    <w:rsid w:val="008C4FB2"/>
    <w:rsid w:val="008E7DA0"/>
    <w:rsid w:val="0091744D"/>
    <w:rsid w:val="009567D3"/>
    <w:rsid w:val="009901BB"/>
    <w:rsid w:val="0099577D"/>
    <w:rsid w:val="009A73B7"/>
    <w:rsid w:val="009F5787"/>
    <w:rsid w:val="00A226D3"/>
    <w:rsid w:val="00A46926"/>
    <w:rsid w:val="00A54A9C"/>
    <w:rsid w:val="00A953B0"/>
    <w:rsid w:val="00AC61D1"/>
    <w:rsid w:val="00AE3E69"/>
    <w:rsid w:val="00AF7CD2"/>
    <w:rsid w:val="00B16766"/>
    <w:rsid w:val="00B71370"/>
    <w:rsid w:val="00C3486B"/>
    <w:rsid w:val="00C71B42"/>
    <w:rsid w:val="00CC32CD"/>
    <w:rsid w:val="00D63437"/>
    <w:rsid w:val="00D701B0"/>
    <w:rsid w:val="00D70D12"/>
    <w:rsid w:val="00D73DC6"/>
    <w:rsid w:val="00DA62E4"/>
    <w:rsid w:val="00DB324B"/>
    <w:rsid w:val="00DC4395"/>
    <w:rsid w:val="00E214B1"/>
    <w:rsid w:val="00E258DB"/>
    <w:rsid w:val="00E54553"/>
    <w:rsid w:val="00E65A9B"/>
    <w:rsid w:val="00E80926"/>
    <w:rsid w:val="00F0588A"/>
    <w:rsid w:val="00F14E37"/>
    <w:rsid w:val="00F5522B"/>
    <w:rsid w:val="00FA5EE3"/>
    <w:rsid w:val="00FB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5216"/>
  <w15:docId w15:val="{51A193D3-0436-439C-B373-F3BDE577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E26"/>
    <w:pPr>
      <w:spacing w:before="100" w:beforeAutospacing="1" w:after="100" w:afterAutospacing="1"/>
    </w:pPr>
    <w:rPr>
      <w:rFonts w:hAnsi="Times New Roman CYR"/>
      <w:szCs w:val="20"/>
    </w:rPr>
  </w:style>
  <w:style w:type="character" w:customStyle="1" w:styleId="a4">
    <w:name w:val="Цветовое выделение"/>
    <w:uiPriority w:val="99"/>
    <w:unhideWhenUsed/>
    <w:rsid w:val="00212E26"/>
    <w:rPr>
      <w:rFonts w:hint="default"/>
      <w:b/>
      <w:color w:val="26282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63</cp:revision>
  <cp:lastPrinted>2022-12-06T05:26:00Z</cp:lastPrinted>
  <dcterms:created xsi:type="dcterms:W3CDTF">2021-11-18T05:04:00Z</dcterms:created>
  <dcterms:modified xsi:type="dcterms:W3CDTF">2022-12-06T05:26:00Z</dcterms:modified>
</cp:coreProperties>
</file>