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3C2B" w14:textId="77777777" w:rsidR="00A0136A" w:rsidRPr="00177155" w:rsidRDefault="00A0136A" w:rsidP="00A0136A">
      <w:pPr>
        <w:jc w:val="center"/>
        <w:rPr>
          <w:b/>
          <w:bCs/>
          <w:sz w:val="28"/>
          <w:szCs w:val="28"/>
        </w:rPr>
      </w:pPr>
      <w:r w:rsidRPr="00177155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089E440C" w14:textId="77777777" w:rsidR="00A0136A" w:rsidRPr="00177155" w:rsidRDefault="00A0136A" w:rsidP="00A0136A">
      <w:pPr>
        <w:jc w:val="center"/>
        <w:rPr>
          <w:sz w:val="28"/>
          <w:szCs w:val="28"/>
        </w:rPr>
      </w:pPr>
    </w:p>
    <w:p w14:paraId="3AA52EBE" w14:textId="77777777" w:rsidR="00A0136A" w:rsidRPr="00177155" w:rsidRDefault="00A0136A" w:rsidP="00A0136A">
      <w:pPr>
        <w:jc w:val="center"/>
        <w:rPr>
          <w:b/>
          <w:sz w:val="28"/>
          <w:szCs w:val="28"/>
        </w:rPr>
      </w:pPr>
      <w:r w:rsidRPr="00177155">
        <w:rPr>
          <w:b/>
          <w:sz w:val="28"/>
          <w:szCs w:val="28"/>
        </w:rPr>
        <w:t xml:space="preserve">П О С Т А Н О В Л Е Н И Е </w:t>
      </w:r>
    </w:p>
    <w:p w14:paraId="6DFEF335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68C51D54" w14:textId="77777777" w:rsidR="00A0136A" w:rsidRDefault="00A0136A" w:rsidP="00A0136A">
      <w:pPr>
        <w:jc w:val="both"/>
        <w:rPr>
          <w:sz w:val="28"/>
          <w:szCs w:val="28"/>
        </w:rPr>
      </w:pPr>
    </w:p>
    <w:p w14:paraId="6D032110" w14:textId="77777777" w:rsidR="00A0136A" w:rsidRDefault="001D7099" w:rsidP="008536A9">
      <w:pPr>
        <w:rPr>
          <w:sz w:val="28"/>
          <w:szCs w:val="28"/>
        </w:rPr>
      </w:pPr>
      <w:r>
        <w:rPr>
          <w:sz w:val="28"/>
          <w:szCs w:val="28"/>
        </w:rPr>
        <w:t>01.06</w:t>
      </w:r>
      <w:r w:rsidR="00A0136A">
        <w:rPr>
          <w:sz w:val="28"/>
          <w:szCs w:val="28"/>
        </w:rPr>
        <w:t>.20</w:t>
      </w:r>
      <w:r w:rsidR="00351932">
        <w:rPr>
          <w:sz w:val="28"/>
          <w:szCs w:val="28"/>
        </w:rPr>
        <w:t>22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 w:rsidR="00177155">
        <w:rPr>
          <w:sz w:val="28"/>
          <w:szCs w:val="28"/>
        </w:rPr>
        <w:t>28</w:t>
      </w:r>
    </w:p>
    <w:p w14:paraId="2C186530" w14:textId="77777777" w:rsidR="009F7B48" w:rsidRDefault="009F7B48" w:rsidP="009F7B48">
      <w:pPr>
        <w:jc w:val="center"/>
        <w:rPr>
          <w:sz w:val="28"/>
          <w:szCs w:val="28"/>
        </w:rPr>
      </w:pPr>
    </w:p>
    <w:p w14:paraId="3EEEBE60" w14:textId="77777777" w:rsidR="009F7B48" w:rsidRDefault="009F7B48" w:rsidP="009F7B48">
      <w:pPr>
        <w:jc w:val="center"/>
        <w:rPr>
          <w:sz w:val="28"/>
          <w:szCs w:val="28"/>
        </w:rPr>
      </w:pPr>
    </w:p>
    <w:p w14:paraId="680A3DD7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6BF3608E" w14:textId="77777777" w:rsidR="00A0136A" w:rsidRDefault="00A0136A" w:rsidP="009F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упорядочении адресного хозяйства на территории Чебаклинского сельского поселения.</w:t>
      </w:r>
    </w:p>
    <w:p w14:paraId="72CC26A9" w14:textId="77777777" w:rsidR="00A0136A" w:rsidRDefault="00A0136A" w:rsidP="00A0136A">
      <w:pPr>
        <w:rPr>
          <w:b/>
          <w:sz w:val="28"/>
          <w:szCs w:val="28"/>
        </w:rPr>
      </w:pPr>
    </w:p>
    <w:p w14:paraId="1CF423FF" w14:textId="77777777" w:rsidR="009F7B48" w:rsidRDefault="009F7B48" w:rsidP="00A0136A">
      <w:pPr>
        <w:rPr>
          <w:b/>
          <w:sz w:val="28"/>
          <w:szCs w:val="28"/>
        </w:rPr>
      </w:pPr>
    </w:p>
    <w:p w14:paraId="5D15B830" w14:textId="77777777" w:rsidR="009F7B48" w:rsidRDefault="009F7B48" w:rsidP="00A0136A">
      <w:pPr>
        <w:rPr>
          <w:b/>
          <w:sz w:val="28"/>
          <w:szCs w:val="28"/>
        </w:rPr>
      </w:pPr>
    </w:p>
    <w:p w14:paraId="2547FF60" w14:textId="77777777" w:rsidR="00A0136A" w:rsidRDefault="00A0136A" w:rsidP="00A0136A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4 Устава Чебаклинского сельского поселения, в целях упорядочения адресного хозяйства на территории Чебаклинского</w:t>
      </w:r>
      <w:r w:rsidR="00A5149A">
        <w:rPr>
          <w:sz w:val="28"/>
          <w:szCs w:val="28"/>
        </w:rPr>
        <w:t xml:space="preserve"> сельского поселения,</w:t>
      </w:r>
      <w:r w:rsidR="00A5149A" w:rsidRPr="00A5149A">
        <w:rPr>
          <w:bCs/>
          <w:sz w:val="28"/>
          <w:szCs w:val="28"/>
        </w:rPr>
        <w:t xml:space="preserve"> </w:t>
      </w:r>
      <w:r w:rsidR="00A5149A">
        <w:rPr>
          <w:bCs/>
          <w:sz w:val="28"/>
          <w:szCs w:val="28"/>
        </w:rPr>
        <w:t xml:space="preserve">администрация </w:t>
      </w:r>
      <w:r w:rsidR="00A5149A">
        <w:rPr>
          <w:sz w:val="28"/>
          <w:szCs w:val="28"/>
        </w:rPr>
        <w:t>Чебаклинского</w:t>
      </w:r>
      <w:r w:rsidR="00A5149A"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14:paraId="561CDBF7" w14:textId="77777777" w:rsidR="009F7B48" w:rsidRDefault="00177155" w:rsidP="00A0136A">
      <w:pPr>
        <w:rPr>
          <w:sz w:val="28"/>
          <w:szCs w:val="28"/>
        </w:rPr>
      </w:pPr>
      <w:r>
        <w:rPr>
          <w:sz w:val="28"/>
          <w:szCs w:val="28"/>
        </w:rPr>
        <w:t>Дому № 10</w:t>
      </w:r>
      <w:r w:rsidR="00351932">
        <w:rPr>
          <w:sz w:val="28"/>
          <w:szCs w:val="28"/>
        </w:rPr>
        <w:t>,</w:t>
      </w:r>
      <w:r w:rsidR="00FE67C6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расположенному по адресу</w:t>
      </w:r>
      <w:r w:rsidR="00351932">
        <w:rPr>
          <w:sz w:val="28"/>
          <w:szCs w:val="28"/>
        </w:rPr>
        <w:t>: РФ, Омская область, Большереченский район, Чебаклинское сельское пос</w:t>
      </w:r>
      <w:r>
        <w:rPr>
          <w:sz w:val="28"/>
          <w:szCs w:val="28"/>
        </w:rPr>
        <w:t>еление, с.Чебаклы, ул. 60 лет Октября дом 10, принадлежащему Белову Г.П., присвоить адрес:</w:t>
      </w:r>
      <w:r w:rsidR="00351932">
        <w:rPr>
          <w:sz w:val="28"/>
          <w:szCs w:val="28"/>
        </w:rPr>
        <w:t xml:space="preserve"> </w:t>
      </w:r>
      <w:r>
        <w:rPr>
          <w:sz w:val="28"/>
          <w:szCs w:val="28"/>
        </w:rPr>
        <w:t>РФ, Омская область, Большереченский район, Чебаклинское сельское поселение, с.Чебаклы, ул. 60 лет Октября дом 9.</w:t>
      </w:r>
    </w:p>
    <w:p w14:paraId="2C2F879F" w14:textId="77777777" w:rsidR="009F7B48" w:rsidRDefault="009F7B48" w:rsidP="00A0136A">
      <w:pPr>
        <w:rPr>
          <w:sz w:val="28"/>
          <w:szCs w:val="28"/>
        </w:rPr>
      </w:pPr>
    </w:p>
    <w:p w14:paraId="3672A006" w14:textId="77777777" w:rsidR="009A6643" w:rsidRDefault="009A6643" w:rsidP="00A0136A">
      <w:pPr>
        <w:rPr>
          <w:sz w:val="28"/>
          <w:szCs w:val="28"/>
        </w:rPr>
      </w:pPr>
    </w:p>
    <w:p w14:paraId="6671E809" w14:textId="2E7779F4" w:rsidR="005B758D" w:rsidRPr="00860F60" w:rsidRDefault="004321C3" w:rsidP="00351932">
      <w:pPr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88E4DF2" wp14:editId="7F05FC0A">
            <wp:extent cx="5940425" cy="1885950"/>
            <wp:effectExtent l="0" t="0" r="3175" b="0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758D" w:rsidRPr="0086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177155"/>
    <w:rsid w:val="001D7099"/>
    <w:rsid w:val="00301368"/>
    <w:rsid w:val="00351932"/>
    <w:rsid w:val="003C6C19"/>
    <w:rsid w:val="004321C3"/>
    <w:rsid w:val="005B758D"/>
    <w:rsid w:val="008536A9"/>
    <w:rsid w:val="00860F60"/>
    <w:rsid w:val="009A6643"/>
    <w:rsid w:val="009F7B48"/>
    <w:rsid w:val="00A0136A"/>
    <w:rsid w:val="00A5149A"/>
    <w:rsid w:val="00D92C2D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641A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2022-03-29T05:25:00Z</cp:lastPrinted>
  <dcterms:created xsi:type="dcterms:W3CDTF">2019-04-04T04:40:00Z</dcterms:created>
  <dcterms:modified xsi:type="dcterms:W3CDTF">2022-08-08T04:46:00Z</dcterms:modified>
</cp:coreProperties>
</file>